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CEF" w:rsidRPr="00686430" w:rsidRDefault="00725CEF" w:rsidP="00725CEF">
      <w:pPr>
        <w:pStyle w:val="NormalWeb"/>
        <w:bidi/>
        <w:ind w:left="336" w:right="336"/>
        <w:jc w:val="center"/>
        <w:rPr>
          <w:rFonts w:cs="Simplified Arabic" w:hint="cs"/>
          <w:b/>
          <w:bCs/>
          <w:color w:val="000000"/>
          <w:sz w:val="26"/>
          <w:szCs w:val="26"/>
          <w:u w:val="single"/>
          <w:rtl/>
        </w:rPr>
      </w:pPr>
      <w:r w:rsidRPr="00686430">
        <w:rPr>
          <w:rFonts w:cs="Simplified Arabic" w:hint="cs"/>
          <w:b/>
          <w:bCs/>
          <w:color w:val="000000"/>
          <w:sz w:val="26"/>
          <w:szCs w:val="26"/>
          <w:u w:val="single"/>
          <w:rtl/>
        </w:rPr>
        <w:t>كرة اليد</w:t>
      </w:r>
      <w:r w:rsidRPr="00686430">
        <w:rPr>
          <w:rFonts w:cs="Simplified Arabic" w:hint="cs"/>
          <w:b/>
          <w:bCs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b/>
          <w:bCs/>
          <w:color w:val="000000"/>
          <w:sz w:val="26"/>
          <w:szCs w:val="26"/>
          <w:u w:val="single"/>
        </w:rPr>
        <w:t>( Hand Ball)</w:t>
      </w:r>
    </w:p>
    <w:p w:rsidR="00725CEF" w:rsidRPr="00686430" w:rsidRDefault="008306B8" w:rsidP="00725CEF">
      <w:pPr>
        <w:pStyle w:val="NormalWeb"/>
        <w:bidi/>
        <w:ind w:left="336" w:right="336"/>
        <w:jc w:val="both"/>
        <w:rPr>
          <w:rFonts w:cs="Simplified Arabic" w:hint="cs"/>
          <w:color w:val="000000"/>
          <w:sz w:val="26"/>
          <w:szCs w:val="26"/>
        </w:rPr>
      </w:pPr>
      <w:r>
        <w:rPr>
          <w:noProof/>
          <w:sz w:val="26"/>
          <w:szCs w:val="26"/>
          <w:lang w:val="fr-FR" w:eastAsia="fr-FR"/>
        </w:rPr>
        <w:drawing>
          <wp:anchor distT="0" distB="0" distL="114300" distR="114300" simplePos="0" relativeHeight="251659776" behindDoc="1" locked="0" layoutInCell="1" allowOverlap="0">
            <wp:simplePos x="0" y="0"/>
            <wp:positionH relativeFrom="column">
              <wp:posOffset>449580</wp:posOffset>
            </wp:positionH>
            <wp:positionV relativeFrom="paragraph">
              <wp:posOffset>1009650</wp:posOffset>
            </wp:positionV>
            <wp:extent cx="5600700" cy="2515235"/>
            <wp:effectExtent l="19050" t="0" r="0" b="0"/>
            <wp:wrapTight wrapText="bothSides">
              <wp:wrapPolygon edited="0">
                <wp:start x="-73" y="0"/>
                <wp:lineTo x="-73" y="21431"/>
                <wp:lineTo x="21600" y="21431"/>
                <wp:lineTo x="21600" y="0"/>
                <wp:lineTo x="-73" y="0"/>
              </wp:wrapPolygon>
            </wp:wrapTight>
            <wp:docPr id="10" name="Image 10" descr="2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untitle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515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5CEF" w:rsidRPr="00686430">
        <w:rPr>
          <w:rFonts w:cs="Simplified Arabic" w:hint="cs"/>
          <w:color w:val="000000"/>
          <w:sz w:val="26"/>
          <w:szCs w:val="26"/>
          <w:rtl/>
        </w:rPr>
        <w:t>كرة</w:t>
      </w:r>
      <w:r w:rsidR="00725CEF"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="00725CEF" w:rsidRPr="00686430">
        <w:rPr>
          <w:rFonts w:cs="Simplified Arabic" w:hint="cs"/>
          <w:color w:val="000000"/>
          <w:sz w:val="26"/>
          <w:szCs w:val="26"/>
          <w:rtl/>
        </w:rPr>
        <w:t>اليد هي أحدث الألعاب الجماعية، التي مارسها العالم. ويعدّها كثير من</w:t>
      </w:r>
      <w:r w:rsidR="00725CEF"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="00725CEF" w:rsidRPr="00686430">
        <w:rPr>
          <w:rFonts w:cs="Simplified Arabic" w:hint="cs"/>
          <w:color w:val="000000"/>
          <w:sz w:val="26"/>
          <w:szCs w:val="26"/>
          <w:rtl/>
        </w:rPr>
        <w:t>الناس لعبة مشتقة عن كرة القدم. وهي لعبة السرعة والإثارة معاً في وقت</w:t>
      </w:r>
      <w:r w:rsidR="00725CEF"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="00725CEF" w:rsidRPr="00686430">
        <w:rPr>
          <w:rFonts w:cs="Simplified Arabic" w:hint="cs"/>
          <w:color w:val="000000"/>
          <w:sz w:val="26"/>
          <w:szCs w:val="26"/>
          <w:rtl/>
        </w:rPr>
        <w:t>واحد، تجمع بين الجري، والقفز، واستلام الكرة، وتمريرها في أقل وقت</w:t>
      </w:r>
      <w:r w:rsidR="00725CEF"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="00725CEF" w:rsidRPr="00686430">
        <w:rPr>
          <w:rFonts w:cs="Simplified Arabic" w:hint="cs"/>
          <w:color w:val="000000"/>
          <w:sz w:val="26"/>
          <w:szCs w:val="26"/>
          <w:rtl/>
        </w:rPr>
        <w:t>ممكن. وتسجل الأهداف فيها عن طريق قذف الكرة في مرمي الخصم. وتحتاج</w:t>
      </w:r>
      <w:r w:rsidR="00725CEF"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="00725CEF" w:rsidRPr="00686430">
        <w:rPr>
          <w:rFonts w:cs="Simplified Arabic" w:hint="cs"/>
          <w:color w:val="000000"/>
          <w:sz w:val="26"/>
          <w:szCs w:val="26"/>
          <w:rtl/>
        </w:rPr>
        <w:t>ممارستها إلى لياقة بدنية عالية وقوة جسمانية</w:t>
      </w:r>
      <w:r w:rsidR="00725CEF" w:rsidRPr="00686430">
        <w:rPr>
          <w:rFonts w:cs="Simplified Arabic" w:hint="cs"/>
          <w:color w:val="000000"/>
          <w:sz w:val="26"/>
          <w:szCs w:val="26"/>
        </w:rPr>
        <w:t>.</w:t>
      </w:r>
    </w:p>
    <w:p w:rsidR="00725CEF" w:rsidRPr="00686430" w:rsidRDefault="002D094F" w:rsidP="002D094F">
      <w:pPr>
        <w:pStyle w:val="NormalWeb"/>
        <w:bidi/>
        <w:ind w:right="336"/>
        <w:jc w:val="both"/>
        <w:rPr>
          <w:rFonts w:cs="Simplified Arabic"/>
          <w:b/>
          <w:bCs/>
          <w:color w:val="000000"/>
          <w:sz w:val="26"/>
          <w:szCs w:val="26"/>
          <w:lang w:val="fr-FR"/>
        </w:rPr>
      </w:pPr>
      <w:bookmarkStart w:id="0" w:name="2"/>
      <w:bookmarkEnd w:id="0"/>
      <w:r w:rsidRPr="00686430">
        <w:rPr>
          <w:rFonts w:cs="Simplified Arabic" w:hint="cs"/>
          <w:color w:val="000000"/>
          <w:sz w:val="26"/>
          <w:szCs w:val="26"/>
          <w:rtl/>
        </w:rPr>
        <w:t xml:space="preserve">    </w:t>
      </w:r>
      <w:r w:rsidR="00725CEF" w:rsidRPr="00686430">
        <w:rPr>
          <w:rFonts w:hint="cs"/>
          <w:b/>
          <w:bCs/>
          <w:sz w:val="26"/>
          <w:szCs w:val="26"/>
          <w:rtl/>
        </w:rPr>
        <w:t>الملعب</w:t>
      </w:r>
    </w:p>
    <w:p w:rsidR="00725CEF" w:rsidRPr="00686430" w:rsidRDefault="00725CEF" w:rsidP="00AC7679">
      <w:pPr>
        <w:pStyle w:val="NormalWeb"/>
        <w:bidi/>
        <w:ind w:left="336" w:right="336"/>
        <w:jc w:val="center"/>
        <w:rPr>
          <w:rFonts w:hint="cs"/>
          <w:sz w:val="26"/>
          <w:szCs w:val="26"/>
          <w:rtl/>
        </w:rPr>
      </w:pPr>
    </w:p>
    <w:p w:rsidR="002D094F" w:rsidRPr="00686430" w:rsidRDefault="002D094F" w:rsidP="002D094F">
      <w:pPr>
        <w:pStyle w:val="NormalWeb"/>
        <w:bidi/>
        <w:ind w:left="336" w:right="336"/>
        <w:jc w:val="center"/>
        <w:rPr>
          <w:rFonts w:hint="cs"/>
          <w:sz w:val="26"/>
          <w:szCs w:val="26"/>
          <w:rtl/>
        </w:rPr>
      </w:pPr>
    </w:p>
    <w:p w:rsidR="002D094F" w:rsidRPr="00686430" w:rsidRDefault="002D094F" w:rsidP="002D094F">
      <w:pPr>
        <w:pStyle w:val="NormalWeb"/>
        <w:bidi/>
        <w:ind w:left="336" w:right="336"/>
        <w:jc w:val="center"/>
        <w:rPr>
          <w:rFonts w:hint="cs"/>
          <w:sz w:val="26"/>
          <w:szCs w:val="26"/>
          <w:rtl/>
        </w:rPr>
      </w:pPr>
    </w:p>
    <w:p w:rsidR="002D094F" w:rsidRPr="00686430" w:rsidRDefault="002D094F" w:rsidP="002D094F">
      <w:pPr>
        <w:pStyle w:val="NormalWeb"/>
        <w:bidi/>
        <w:ind w:left="336" w:right="336"/>
        <w:jc w:val="center"/>
        <w:rPr>
          <w:rFonts w:hint="cs"/>
          <w:sz w:val="26"/>
          <w:szCs w:val="26"/>
          <w:rtl/>
        </w:rPr>
      </w:pPr>
    </w:p>
    <w:p w:rsidR="002D094F" w:rsidRPr="00686430" w:rsidRDefault="002D094F" w:rsidP="002D094F">
      <w:pPr>
        <w:pStyle w:val="NormalWeb"/>
        <w:bidi/>
        <w:ind w:left="336" w:right="336"/>
        <w:jc w:val="center"/>
        <w:rPr>
          <w:rFonts w:hint="cs"/>
          <w:sz w:val="26"/>
          <w:szCs w:val="26"/>
          <w:rtl/>
        </w:rPr>
      </w:pPr>
    </w:p>
    <w:p w:rsidR="002D094F" w:rsidRPr="00686430" w:rsidRDefault="002D094F" w:rsidP="002D094F">
      <w:pPr>
        <w:pStyle w:val="NormalWeb"/>
        <w:bidi/>
        <w:ind w:left="336" w:right="336"/>
        <w:jc w:val="center"/>
        <w:rPr>
          <w:sz w:val="26"/>
          <w:szCs w:val="26"/>
        </w:rPr>
      </w:pPr>
    </w:p>
    <w:p w:rsidR="00725CEF" w:rsidRPr="00686430" w:rsidRDefault="00725CEF" w:rsidP="00FE269E">
      <w:pPr>
        <w:pStyle w:val="NormalWeb"/>
        <w:bidi/>
        <w:ind w:left="336" w:right="336"/>
        <w:jc w:val="both"/>
        <w:rPr>
          <w:rFonts w:cs="Simplified Arabic"/>
          <w:color w:val="000000"/>
          <w:sz w:val="26"/>
          <w:szCs w:val="26"/>
        </w:rPr>
      </w:pPr>
      <w:r w:rsidRPr="00686430">
        <w:rPr>
          <w:rFonts w:cs="Simplified Arabic" w:hint="cs"/>
          <w:color w:val="000000"/>
          <w:sz w:val="26"/>
          <w:szCs w:val="26"/>
          <w:rtl/>
        </w:rPr>
        <w:t>مستطيل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الشكل طوله 40 متراً، وعرضه 20 متراً، ويوجد مرمى عند كل طرف، وتمتد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الخطوط الجانبية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على جانبي طول الملعب، ويوجد خط المنتصف الذي يقسم المعلب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إلى قسمين متساويين. ويبلغ عرض كل مرمى 3 أمتار، وارتفاعه مترين</w:t>
      </w:r>
      <w:r w:rsidRPr="00686430">
        <w:rPr>
          <w:rFonts w:cs="Simplified Arabic" w:hint="cs"/>
          <w:color w:val="000000"/>
          <w:sz w:val="26"/>
          <w:szCs w:val="26"/>
        </w:rPr>
        <w:t xml:space="preserve"> (</w:t>
      </w:r>
      <w:r w:rsidRPr="00686430">
        <w:rPr>
          <w:rFonts w:cs="Simplified Arabic" w:hint="cs"/>
          <w:color w:val="000000"/>
          <w:sz w:val="26"/>
          <w:szCs w:val="26"/>
          <w:rtl/>
        </w:rPr>
        <w:t>، ويكون لونه مختلفاً عن لون أرضية المعلب</w:t>
      </w:r>
      <w:r w:rsidRPr="00686430">
        <w:rPr>
          <w:rFonts w:cs="Simplified Arabic" w:hint="cs"/>
          <w:color w:val="000000"/>
          <w:sz w:val="26"/>
          <w:szCs w:val="26"/>
        </w:rPr>
        <w:t xml:space="preserve">. </w:t>
      </w:r>
      <w:r w:rsidRPr="00686430">
        <w:rPr>
          <w:rFonts w:cs="Simplified Arabic" w:hint="cs"/>
          <w:color w:val="000000"/>
          <w:sz w:val="26"/>
          <w:szCs w:val="26"/>
          <w:rtl/>
        </w:rPr>
        <w:t>وتحدد منطقة المرمى بخط، يطلق عليه خط منطقة المرمي، ويكون على شكل نصف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 xml:space="preserve">دائرة، على بعد </w:t>
      </w:r>
      <w:smartTag w:uri="urn:schemas-microsoft-com:office:smarttags" w:element="metricconverter">
        <w:smartTagPr>
          <w:attr w:name="ProductID" w:val="6 أمتار"/>
        </w:smartTagPr>
        <w:r w:rsidRPr="00686430">
          <w:rPr>
            <w:rFonts w:cs="Simplified Arabic" w:hint="cs"/>
            <w:color w:val="000000"/>
            <w:sz w:val="26"/>
            <w:szCs w:val="26"/>
            <w:rtl/>
          </w:rPr>
          <w:t>6 أمتار</w:t>
        </w:r>
      </w:smartTag>
      <w:r w:rsidRPr="00686430">
        <w:rPr>
          <w:rFonts w:cs="Simplified Arabic" w:hint="cs"/>
          <w:color w:val="000000"/>
          <w:sz w:val="26"/>
          <w:szCs w:val="26"/>
          <w:rtl/>
        </w:rPr>
        <w:t xml:space="preserve"> من المرمي، ثم خط الرمية الحرة، ويكون متقطع على بعد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9 متر"/>
        </w:smartTagPr>
        <w:r w:rsidRPr="00686430">
          <w:rPr>
            <w:rFonts w:cs="Simplified Arabic" w:hint="cs"/>
            <w:color w:val="000000"/>
            <w:sz w:val="26"/>
            <w:szCs w:val="26"/>
          </w:rPr>
          <w:t xml:space="preserve">9 </w:t>
        </w:r>
        <w:r w:rsidRPr="00686430">
          <w:rPr>
            <w:rFonts w:cs="Simplified Arabic" w:hint="cs"/>
            <w:color w:val="000000"/>
            <w:sz w:val="26"/>
            <w:szCs w:val="26"/>
            <w:rtl/>
          </w:rPr>
          <w:t>متر</w:t>
        </w:r>
      </w:smartTag>
      <w:r w:rsidRPr="00686430">
        <w:rPr>
          <w:rFonts w:cs="Simplified Arabic" w:hint="cs"/>
          <w:color w:val="000000"/>
          <w:sz w:val="26"/>
          <w:szCs w:val="26"/>
          <w:rtl/>
        </w:rPr>
        <w:t>. كما يوجد خط آخر طوله متر واحد فقط، يسمى " خط رمية الجزاء</w:t>
      </w:r>
      <w:r w:rsidRPr="00686430">
        <w:rPr>
          <w:rFonts w:cs="Simplified Arabic" w:hint="cs"/>
          <w:color w:val="000000"/>
          <w:sz w:val="26"/>
          <w:szCs w:val="26"/>
        </w:rPr>
        <w:t xml:space="preserve"> " </w:t>
      </w:r>
      <w:r w:rsidRPr="00686430">
        <w:rPr>
          <w:rFonts w:cs="Simplified Arabic" w:hint="cs"/>
          <w:color w:val="000000"/>
          <w:sz w:val="26"/>
          <w:szCs w:val="26"/>
          <w:rtl/>
        </w:rPr>
        <w:t>أو " خط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 xml:space="preserve">السبعة أمتار "، وخط آخر على بعد </w:t>
      </w:r>
      <w:smartTag w:uri="urn:schemas-microsoft-com:office:smarttags" w:element="metricconverter">
        <w:smartTagPr>
          <w:attr w:name="ProductID" w:val="4 متر"/>
        </w:smartTagPr>
        <w:r w:rsidRPr="00686430">
          <w:rPr>
            <w:rFonts w:cs="Simplified Arabic" w:hint="cs"/>
            <w:color w:val="000000"/>
            <w:sz w:val="26"/>
            <w:szCs w:val="26"/>
            <w:rtl/>
          </w:rPr>
          <w:t>4 متر</w:t>
        </w:r>
      </w:smartTag>
      <w:r w:rsidRPr="00686430">
        <w:rPr>
          <w:rFonts w:cs="Simplified Arabic" w:hint="cs"/>
          <w:color w:val="000000"/>
          <w:sz w:val="26"/>
          <w:szCs w:val="26"/>
          <w:rtl/>
        </w:rPr>
        <w:t xml:space="preserve"> من المرمى، يطلق عليه " خط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الأربعة أمتار "، ويقف عنده حارس المرمى عند التصدى لضربة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الجزاء</w:t>
      </w:r>
      <w:r w:rsidRPr="00686430">
        <w:rPr>
          <w:rFonts w:cs="Simplified Arabic" w:hint="cs"/>
          <w:color w:val="000000"/>
          <w:sz w:val="26"/>
          <w:szCs w:val="26"/>
        </w:rPr>
        <w:t>.</w:t>
      </w:r>
    </w:p>
    <w:p w:rsidR="00725CEF" w:rsidRPr="00686430" w:rsidRDefault="00725CEF" w:rsidP="00725CEF">
      <w:pPr>
        <w:pStyle w:val="NormalWeb"/>
        <w:bidi/>
        <w:ind w:left="336" w:right="336"/>
        <w:jc w:val="both"/>
        <w:rPr>
          <w:rFonts w:cs="Simplified Arabic"/>
          <w:color w:val="000000"/>
          <w:sz w:val="26"/>
          <w:szCs w:val="26"/>
        </w:rPr>
      </w:pPr>
      <w:r w:rsidRPr="00686430">
        <w:rPr>
          <w:rFonts w:cs="Simplified Arabic" w:hint="cs"/>
          <w:color w:val="000000"/>
          <w:sz w:val="26"/>
          <w:szCs w:val="26"/>
          <w:rtl/>
        </w:rPr>
        <w:t>ويعدّ خط منطقة المرمى ضمن منطقة المرمى،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ويكون اللاعب قد دخل هذه المنطقة عندما يلمسها بأي جزء من جسمه، وحين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تكون الكرة داخل منطقة المرمى، فإنها تخص حارس المرمى وحده، ولا يسمح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لأي لاعب بأن يلمس الكرة، المستقرة أو المتدحرجة على الأرض، داخلها، أو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التي تكون بحوزة حارس المرمى، في حين يُسمح بلمس الكرة داخل المنطقة،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عندما تكون في الهواء فقط</w:t>
      </w:r>
      <w:r w:rsidRPr="00686430">
        <w:rPr>
          <w:rFonts w:cs="Simplified Arabic" w:hint="cs"/>
          <w:color w:val="000000"/>
          <w:sz w:val="26"/>
          <w:szCs w:val="26"/>
        </w:rPr>
        <w:t>.</w:t>
      </w:r>
    </w:p>
    <w:p w:rsidR="00725CEF" w:rsidRPr="00686430" w:rsidRDefault="00725CEF" w:rsidP="00FE269E">
      <w:pPr>
        <w:pStyle w:val="Titre2"/>
        <w:bidi/>
        <w:jc w:val="both"/>
        <w:rPr>
          <w:rFonts w:cs="Simplified Arabic"/>
          <w:b w:val="0"/>
          <w:bCs w:val="0"/>
          <w:color w:val="000000"/>
          <w:sz w:val="26"/>
          <w:szCs w:val="26"/>
          <w:lang w:bidi="ar-MA"/>
        </w:rPr>
      </w:pPr>
      <w:r w:rsidRPr="00686430">
        <w:rPr>
          <w:rFonts w:cs="Simplified Arabic" w:hint="cs"/>
          <w:b w:val="0"/>
          <w:color w:val="000000"/>
          <w:sz w:val="26"/>
          <w:szCs w:val="26"/>
          <w:u w:val="single"/>
          <w:rtl/>
        </w:rPr>
        <w:t>اللاعبون</w:t>
      </w:r>
      <w:r w:rsidR="00077C06" w:rsidRPr="00686430">
        <w:rPr>
          <w:rFonts w:cs="Simplified Arabic"/>
          <w:b w:val="0"/>
          <w:color w:val="000000"/>
          <w:sz w:val="26"/>
          <w:szCs w:val="26"/>
          <w:u w:val="single"/>
        </w:rPr>
        <w:t>:</w:t>
      </w:r>
      <w:r w:rsidR="002D094F" w:rsidRPr="00686430">
        <w:rPr>
          <w:rFonts w:cs="Simplified Arabic" w:hint="cs"/>
          <w:b w:val="0"/>
          <w:color w:val="000000"/>
          <w:sz w:val="26"/>
          <w:szCs w:val="26"/>
          <w:u w:val="single"/>
          <w:rtl/>
          <w:lang w:bidi="ar-MA"/>
        </w:rPr>
        <w:t xml:space="preserve"> 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>يتكون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>الفريق من 12 لاعباً، منهم حارسي مرمى، يكون سبعة منهم فقط داخل أرض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>المعلب، ولا يمكن أن تبدأ المباراة بفريق له أقل من 5 لاعبين في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>الملعب. ولكن العدد قد ينقص عن ذلك أثناء اللعب، ولا يؤثر ذلك على سير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>المباراة. وتبديل اللاعبين خلال المباراة غير محدد بعدد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</w:rPr>
        <w:t>.</w:t>
      </w:r>
      <w:r w:rsidR="00FE269E" w:rsidRPr="00686430">
        <w:rPr>
          <w:rFonts w:cs="Simplified Arabic" w:hint="cs"/>
          <w:b w:val="0"/>
          <w:bCs w:val="0"/>
          <w:color w:val="000000"/>
          <w:sz w:val="26"/>
          <w:szCs w:val="26"/>
          <w:rtl/>
          <w:lang w:bidi="ar-MA"/>
        </w:rPr>
        <w:t xml:space="preserve">  </w:t>
      </w:r>
      <w:r w:rsidRPr="00686430">
        <w:rPr>
          <w:rFonts w:ascii="Simplified Arabic" w:hAnsi="Simplified Arabic" w:cs="Simplified Arabic"/>
          <w:b w:val="0"/>
          <w:bCs w:val="0"/>
          <w:sz w:val="26"/>
          <w:szCs w:val="26"/>
          <w:rtl/>
        </w:rPr>
        <w:t>يسمح</w:t>
      </w:r>
      <w:r w:rsidRPr="00686430">
        <w:rPr>
          <w:rFonts w:ascii="Simplified Arabic" w:hAnsi="Simplified Arabic" w:cs="Simplified Arabic"/>
          <w:b w:val="0"/>
          <w:bCs w:val="0"/>
          <w:sz w:val="26"/>
          <w:szCs w:val="26"/>
        </w:rPr>
        <w:t xml:space="preserve"> </w:t>
      </w:r>
      <w:r w:rsidRPr="00686430">
        <w:rPr>
          <w:rFonts w:ascii="Simplified Arabic" w:hAnsi="Simplified Arabic" w:cs="Simplified Arabic"/>
          <w:b w:val="0"/>
          <w:bCs w:val="0"/>
          <w:sz w:val="26"/>
          <w:szCs w:val="26"/>
          <w:rtl/>
        </w:rPr>
        <w:t>للاعب برمي الكرة وإيقافها، وضربها، ودفعها بيديه، كما يسمح له</w:t>
      </w:r>
      <w:r w:rsidRPr="00686430">
        <w:rPr>
          <w:rFonts w:ascii="Simplified Arabic" w:hAnsi="Simplified Arabic" w:cs="Simplified Arabic"/>
          <w:b w:val="0"/>
          <w:bCs w:val="0"/>
          <w:sz w:val="26"/>
          <w:szCs w:val="26"/>
        </w:rPr>
        <w:t xml:space="preserve"> </w:t>
      </w:r>
      <w:r w:rsidRPr="00686430">
        <w:rPr>
          <w:rFonts w:ascii="Simplified Arabic" w:hAnsi="Simplified Arabic" w:cs="Simplified Arabic"/>
          <w:b w:val="0"/>
          <w:bCs w:val="0"/>
          <w:sz w:val="26"/>
          <w:szCs w:val="26"/>
          <w:rtl/>
        </w:rPr>
        <w:t>باستخدام يديه وذراعيه، ورأسه، وجذعه، وفخذيه، وركبتيه</w:t>
      </w:r>
      <w:r w:rsidRPr="00686430">
        <w:rPr>
          <w:rFonts w:ascii="Simplified Arabic" w:hAnsi="Simplified Arabic" w:cs="Simplified Arabic"/>
          <w:b w:val="0"/>
          <w:bCs w:val="0"/>
          <w:sz w:val="26"/>
          <w:szCs w:val="26"/>
        </w:rPr>
        <w:t xml:space="preserve"> (</w:t>
      </w:r>
      <w:r w:rsidRPr="00686430">
        <w:rPr>
          <w:rFonts w:ascii="Simplified Arabic" w:hAnsi="Simplified Arabic" w:cs="Simplified Arabic"/>
          <w:b w:val="0"/>
          <w:bCs w:val="0"/>
          <w:sz w:val="26"/>
          <w:szCs w:val="26"/>
          <w:rtl/>
        </w:rPr>
        <w:t>، وأن يحتفظ بالكرة ثلاث ثوانٍ كحد أقصى ( قاعدة الثلاث ثوانٍ)، وأن يتحرك بالكرة ثلاث خطوات على الأكثر (قاعدة</w:t>
      </w:r>
      <w:r w:rsidRPr="00686430">
        <w:rPr>
          <w:rFonts w:ascii="Simplified Arabic" w:hAnsi="Simplified Arabic" w:cs="Simplified Arabic"/>
          <w:b w:val="0"/>
          <w:bCs w:val="0"/>
          <w:sz w:val="26"/>
          <w:szCs w:val="26"/>
        </w:rPr>
        <w:t xml:space="preserve"> </w:t>
      </w:r>
      <w:r w:rsidRPr="00686430">
        <w:rPr>
          <w:rFonts w:ascii="Simplified Arabic" w:hAnsi="Simplified Arabic" w:cs="Simplified Arabic"/>
          <w:b w:val="0"/>
          <w:bCs w:val="0"/>
          <w:sz w:val="26"/>
          <w:szCs w:val="26"/>
          <w:rtl/>
        </w:rPr>
        <w:t>الثلاث خطوات)</w:t>
      </w:r>
      <w:bookmarkStart w:id="1" w:name="7"/>
      <w:bookmarkEnd w:id="1"/>
    </w:p>
    <w:p w:rsidR="00725CEF" w:rsidRPr="00686430" w:rsidRDefault="00725CEF" w:rsidP="00AC7679">
      <w:pPr>
        <w:pStyle w:val="Titre2"/>
        <w:bidi/>
        <w:jc w:val="both"/>
        <w:rPr>
          <w:rFonts w:cs="Simplified Arabic" w:hint="cs"/>
          <w:b w:val="0"/>
          <w:bCs w:val="0"/>
          <w:color w:val="000000"/>
          <w:sz w:val="26"/>
          <w:szCs w:val="26"/>
          <w:u w:val="single"/>
        </w:rPr>
      </w:pPr>
      <w:r w:rsidRPr="00686430">
        <w:rPr>
          <w:rFonts w:cs="Simplified Arabic" w:hint="cs"/>
          <w:color w:val="000000"/>
          <w:sz w:val="26"/>
          <w:szCs w:val="26"/>
          <w:u w:val="single"/>
          <w:rtl/>
        </w:rPr>
        <w:t>زمن</w:t>
      </w:r>
      <w:r w:rsidRPr="00686430">
        <w:rPr>
          <w:rFonts w:cs="Simplified Arabic" w:hint="cs"/>
          <w:color w:val="000000"/>
          <w:sz w:val="26"/>
          <w:szCs w:val="26"/>
          <w:u w:val="single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u w:val="single"/>
          <w:rtl/>
        </w:rPr>
        <w:t>المباراة</w:t>
      </w:r>
      <w:r w:rsidR="00077C06" w:rsidRPr="00686430">
        <w:rPr>
          <w:rFonts w:cs="Simplified Arabic"/>
          <w:b w:val="0"/>
          <w:bCs w:val="0"/>
          <w:color w:val="000000"/>
          <w:sz w:val="26"/>
          <w:szCs w:val="26"/>
          <w:u w:val="single"/>
        </w:rPr>
        <w:t>:</w:t>
      </w:r>
      <w:r w:rsidR="00AC7679" w:rsidRPr="00686430">
        <w:rPr>
          <w:rFonts w:cs="Simplified Arabic" w:hint="cs"/>
          <w:b w:val="0"/>
          <w:bCs w:val="0"/>
          <w:color w:val="000000"/>
          <w:sz w:val="26"/>
          <w:szCs w:val="26"/>
          <w:rtl/>
          <w:lang w:bidi="ar-MA"/>
        </w:rPr>
        <w:t xml:space="preserve"> 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>تقام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>مباراة كرة اليد من شوطين، مدة كل شوط منهما 30 دقيقة، وبينهما فترة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>راحة 10 دقائق، وذلك في منافسات الرجال والسيدات على حد سواء. وإذا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>انتهى الوقت الأصلي للمباراة بالتعادل، وكان لا بدّ من فريق فائز في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 xml:space="preserve">المباراة، يُلعب وقت إضافي من 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lastRenderedPageBreak/>
        <w:t>شوطين، بعد فترة راحة مدتها 5 دقائق،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>ومدة كل شوط 5 دقائق، من دون فترة راحة بينهما. وإذا استمر التعادل،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>يُكرر الوقت الإضافي مرة أخرى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</w:rPr>
        <w:t>.</w:t>
      </w:r>
    </w:p>
    <w:p w:rsidR="00725CEF" w:rsidRPr="00686430" w:rsidRDefault="00725CEF" w:rsidP="002D094F">
      <w:pPr>
        <w:pStyle w:val="Titre2"/>
        <w:bidi/>
        <w:jc w:val="both"/>
        <w:rPr>
          <w:rFonts w:cs="Simplified Arabic" w:hint="cs"/>
          <w:b w:val="0"/>
          <w:bCs w:val="0"/>
          <w:color w:val="000000"/>
          <w:sz w:val="26"/>
          <w:szCs w:val="26"/>
          <w:u w:val="single"/>
        </w:rPr>
      </w:pPr>
      <w:bookmarkStart w:id="2" w:name="8"/>
      <w:bookmarkEnd w:id="2"/>
      <w:r w:rsidRPr="00686430">
        <w:rPr>
          <w:rFonts w:cs="Simplified Arabic" w:hint="cs"/>
          <w:color w:val="000000"/>
          <w:sz w:val="26"/>
          <w:szCs w:val="26"/>
          <w:u w:val="single"/>
          <w:rtl/>
        </w:rPr>
        <w:t>التحكيم</w:t>
      </w:r>
      <w:r w:rsidR="00077C06" w:rsidRPr="00686430">
        <w:rPr>
          <w:rFonts w:cs="Simplified Arabic"/>
          <w:b w:val="0"/>
          <w:bCs w:val="0"/>
          <w:color w:val="000000"/>
          <w:sz w:val="26"/>
          <w:szCs w:val="26"/>
          <w:u w:val="single"/>
        </w:rPr>
        <w:t>:</w:t>
      </w:r>
      <w:r w:rsidR="002D094F" w:rsidRPr="00686430">
        <w:rPr>
          <w:rFonts w:cs="Simplified Arabic" w:hint="cs"/>
          <w:b w:val="0"/>
          <w:bCs w:val="0"/>
          <w:color w:val="000000"/>
          <w:sz w:val="26"/>
          <w:szCs w:val="26"/>
          <w:u w:val="single"/>
          <w:rtl/>
          <w:lang w:bidi="ar-MA"/>
        </w:rPr>
        <w:t xml:space="preserve"> 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>يدير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>المباراة حكمان متساويان في السلطة، يتبادلان مواقعهما أثناء سير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>المباراة، بين حكم مرمى وحكم ملعب، ويساعدهما مسجل وميقاتي. ويسبق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>إطلاق إشارة البداية، إجراء أحد الحكمين القرعة، في وجود رئيسي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>الفريقين والحكم الثاني</w:t>
      </w:r>
      <w:r w:rsidRPr="00686430">
        <w:rPr>
          <w:rFonts w:cs="Simplified Arabic" w:hint="cs"/>
          <w:b w:val="0"/>
          <w:bCs w:val="0"/>
          <w:color w:val="000000"/>
          <w:sz w:val="26"/>
          <w:szCs w:val="26"/>
        </w:rPr>
        <w:t>.</w:t>
      </w:r>
    </w:p>
    <w:p w:rsidR="00725CEF" w:rsidRPr="00686430" w:rsidRDefault="00725CEF" w:rsidP="00725CEF">
      <w:pPr>
        <w:pStyle w:val="NormalWeb"/>
        <w:bidi/>
        <w:ind w:left="336" w:right="336"/>
        <w:jc w:val="both"/>
        <w:rPr>
          <w:rFonts w:cs="Simplified Arabic" w:hint="cs"/>
          <w:color w:val="000000"/>
          <w:sz w:val="26"/>
          <w:szCs w:val="26"/>
        </w:rPr>
      </w:pPr>
      <w:r w:rsidRPr="00686430">
        <w:rPr>
          <w:rFonts w:cs="Simplified Arabic" w:hint="cs"/>
          <w:color w:val="000000"/>
          <w:sz w:val="26"/>
          <w:szCs w:val="26"/>
          <w:rtl/>
        </w:rPr>
        <w:t>يقود المباراة حكمان متعاونان حتى نهاية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المباراة، وإذا لم يتمكن أحدهما من مواصلة مهمته، فإن الحكم الآخر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يتابع قيادة المباراة بمفرده حتى النهاية. ويطلق الحكم صافرة في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الحالات الآتية</w:t>
      </w:r>
      <w:r w:rsidRPr="00686430">
        <w:rPr>
          <w:rFonts w:cs="Simplified Arabic" w:hint="cs"/>
          <w:color w:val="000000"/>
          <w:sz w:val="26"/>
          <w:szCs w:val="26"/>
        </w:rPr>
        <w:t>:</w:t>
      </w:r>
    </w:p>
    <w:p w:rsidR="00725CEF" w:rsidRPr="00686430" w:rsidRDefault="00725CEF" w:rsidP="0069107A">
      <w:pPr>
        <w:pStyle w:val="NormalWeb"/>
        <w:bidi/>
        <w:ind w:left="672" w:right="672"/>
        <w:jc w:val="both"/>
        <w:rPr>
          <w:rFonts w:cs="Simplified Arabic" w:hint="cs"/>
          <w:color w:val="000000"/>
          <w:sz w:val="26"/>
          <w:szCs w:val="26"/>
        </w:rPr>
      </w:pPr>
      <w:r w:rsidRPr="00686430">
        <w:rPr>
          <w:rFonts w:cs="Simplified Arabic" w:hint="cs"/>
          <w:color w:val="000000"/>
          <w:sz w:val="26"/>
          <w:szCs w:val="26"/>
        </w:rPr>
        <w:t xml:space="preserve">* </w:t>
      </w:r>
      <w:r w:rsidRPr="00686430">
        <w:rPr>
          <w:rFonts w:cs="Simplified Arabic" w:hint="cs"/>
          <w:color w:val="000000"/>
          <w:sz w:val="26"/>
          <w:szCs w:val="26"/>
          <w:rtl/>
        </w:rPr>
        <w:t>عند أداء رمية الإرسال</w:t>
      </w:r>
      <w:r w:rsidRPr="00686430">
        <w:rPr>
          <w:rFonts w:cs="Simplified Arabic" w:hint="cs"/>
          <w:color w:val="000000"/>
          <w:sz w:val="26"/>
          <w:szCs w:val="26"/>
        </w:rPr>
        <w:t xml:space="preserve">. </w:t>
      </w:r>
      <w:r w:rsidRPr="00686430">
        <w:rPr>
          <w:rFonts w:cs="Simplified Arabic" w:hint="cs"/>
          <w:color w:val="000000"/>
          <w:sz w:val="26"/>
          <w:szCs w:val="26"/>
          <w:rtl/>
        </w:rPr>
        <w:t>عند أداء رمية الجزاء</w:t>
      </w:r>
      <w:r w:rsidRPr="00686430">
        <w:rPr>
          <w:rFonts w:cs="Simplified Arabic" w:hint="cs"/>
          <w:color w:val="000000"/>
          <w:sz w:val="26"/>
          <w:szCs w:val="26"/>
        </w:rPr>
        <w:t>.</w:t>
      </w:r>
      <w:r w:rsidRPr="00686430">
        <w:rPr>
          <w:rFonts w:cs="Simplified Arabic" w:hint="cs"/>
          <w:color w:val="000000"/>
          <w:sz w:val="26"/>
          <w:szCs w:val="26"/>
          <w:rtl/>
        </w:rPr>
        <w:t>عند أداء الرميات المختلفة كافة، وبعد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الوقت المستقطع</w:t>
      </w:r>
      <w:r w:rsidR="0069107A">
        <w:rPr>
          <w:rFonts w:cs="Simplified Arabic" w:hint="cs"/>
          <w:color w:val="000000"/>
          <w:sz w:val="26"/>
          <w:szCs w:val="26"/>
          <w:rtl/>
        </w:rPr>
        <w:t xml:space="preserve"> </w:t>
      </w:r>
      <w:r w:rsidR="0069107A" w:rsidRPr="00686430">
        <w:rPr>
          <w:rFonts w:cs="Simplified Arabic" w:hint="cs"/>
          <w:color w:val="000000"/>
          <w:sz w:val="26"/>
          <w:szCs w:val="26"/>
          <w:rtl/>
        </w:rPr>
        <w:t>و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عند تسجيل إصابة</w:t>
      </w:r>
      <w:r w:rsidRPr="00686430">
        <w:rPr>
          <w:rFonts w:cs="Simplified Arabic" w:hint="cs"/>
          <w:color w:val="000000"/>
          <w:sz w:val="26"/>
          <w:szCs w:val="26"/>
        </w:rPr>
        <w:t>.</w:t>
      </w:r>
    </w:p>
    <w:p w:rsidR="00B65C0F" w:rsidRPr="00686430" w:rsidRDefault="008306B8" w:rsidP="00AC7679">
      <w:pPr>
        <w:pStyle w:val="NormalWeb"/>
        <w:bidi/>
        <w:ind w:left="336" w:right="336"/>
        <w:jc w:val="both"/>
        <w:rPr>
          <w:rFonts w:cs="Simplified Arabic"/>
          <w:color w:val="000000"/>
          <w:sz w:val="26"/>
          <w:szCs w:val="26"/>
          <w:rtl/>
          <w:lang w:bidi="ar-MA"/>
        </w:rPr>
      </w:pPr>
      <w:r>
        <w:rPr>
          <w:b/>
          <w:bCs/>
          <w:i/>
          <w:iCs/>
          <w:noProof/>
          <w:sz w:val="26"/>
          <w:szCs w:val="26"/>
          <w:lang w:val="fr-FR" w:eastAsia="fr-F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547370</wp:posOffset>
            </wp:positionV>
            <wp:extent cx="2057400" cy="2514600"/>
            <wp:effectExtent l="19050" t="0" r="0" b="0"/>
            <wp:wrapTight wrapText="bothSides">
              <wp:wrapPolygon edited="0">
                <wp:start x="-200" y="0"/>
                <wp:lineTo x="-200" y="21436"/>
                <wp:lineTo x="21600" y="21436"/>
                <wp:lineTo x="21600" y="0"/>
                <wp:lineTo x="-200" y="0"/>
              </wp:wrapPolygon>
            </wp:wrapTight>
            <wp:docPr id="4" name="Image 4" descr="5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untitle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5CEF" w:rsidRPr="00686430">
        <w:rPr>
          <w:rFonts w:cs="Simplified Arabic" w:hint="cs"/>
          <w:color w:val="000000"/>
          <w:sz w:val="26"/>
          <w:szCs w:val="26"/>
          <w:rtl/>
        </w:rPr>
        <w:t>وإذا</w:t>
      </w:r>
      <w:r w:rsidR="00725CEF"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="00725CEF" w:rsidRPr="00686430">
        <w:rPr>
          <w:rFonts w:cs="Simplified Arabic" w:hint="cs"/>
          <w:color w:val="000000"/>
          <w:sz w:val="26"/>
          <w:szCs w:val="26"/>
          <w:rtl/>
        </w:rPr>
        <w:t>أعطى الحكمان قراراً في آن واحد معاً، في حق الفريق المخالف، واختلفا</w:t>
      </w:r>
      <w:r w:rsidR="00725CEF"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="00725CEF" w:rsidRPr="00686430">
        <w:rPr>
          <w:rFonts w:cs="Simplified Arabic" w:hint="cs"/>
          <w:color w:val="000000"/>
          <w:sz w:val="26"/>
          <w:szCs w:val="26"/>
          <w:rtl/>
        </w:rPr>
        <w:t>حول نوع العقوبة، فإن عليهما توقيع العقوبة القصوى</w:t>
      </w:r>
      <w:r w:rsidR="00725CEF" w:rsidRPr="00686430">
        <w:rPr>
          <w:rFonts w:cs="Simplified Arabic" w:hint="cs"/>
          <w:color w:val="000000"/>
          <w:sz w:val="26"/>
          <w:szCs w:val="26"/>
        </w:rPr>
        <w:t>.</w:t>
      </w:r>
    </w:p>
    <w:p w:rsidR="00725CEF" w:rsidRPr="00686430" w:rsidRDefault="00725CEF" w:rsidP="00AC7679">
      <w:pPr>
        <w:pStyle w:val="NormalWeb"/>
        <w:bidi/>
        <w:jc w:val="both"/>
        <w:rPr>
          <w:rFonts w:cs="Simplified Arabic"/>
          <w:b/>
          <w:bCs/>
          <w:i/>
          <w:iCs/>
          <w:color w:val="000000"/>
          <w:sz w:val="26"/>
          <w:szCs w:val="26"/>
        </w:rPr>
      </w:pPr>
      <w:r w:rsidRPr="00686430">
        <w:rPr>
          <w:rFonts w:cs="Simplified Arabic" w:hint="cs"/>
          <w:b/>
          <w:bCs/>
          <w:i/>
          <w:iCs/>
          <w:color w:val="000000"/>
          <w:sz w:val="26"/>
          <w:szCs w:val="26"/>
          <w:rtl/>
        </w:rPr>
        <w:t>الاستلام</w:t>
      </w:r>
      <w:r w:rsidR="00077C06" w:rsidRPr="00686430">
        <w:rPr>
          <w:rFonts w:cs="Simplified Arabic"/>
          <w:b/>
          <w:bCs/>
          <w:i/>
          <w:iCs/>
          <w:color w:val="000000"/>
          <w:sz w:val="26"/>
          <w:szCs w:val="26"/>
        </w:rPr>
        <w:t>:</w:t>
      </w:r>
      <w:r w:rsidR="00AC7679" w:rsidRPr="00686430">
        <w:rPr>
          <w:rFonts w:cs="Simplified Arabic" w:hint="cs"/>
          <w:b/>
          <w:bCs/>
          <w:i/>
          <w:iCs/>
          <w:color w:val="000000"/>
          <w:sz w:val="26"/>
          <w:szCs w:val="26"/>
          <w:rtl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يجرى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استلام الكرة باليدين معاً، ويفرد الذراع في اتجاه سير الكرة، وتكون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الأصابع مفرودة ولكن بارتخاء لتأخذ شكل تكوير الكرة. وعندما تلامس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الكرة الأصابع، يعمل اللاعب على امتصاص قوتها وسرعتها كتمهيد للتمرير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أو التصويب</w:t>
      </w:r>
    </w:p>
    <w:p w:rsidR="00725CEF" w:rsidRPr="00686430" w:rsidRDefault="00725CEF" w:rsidP="00AC7679">
      <w:pPr>
        <w:pStyle w:val="NormalWeb"/>
        <w:bidi/>
        <w:jc w:val="both"/>
        <w:rPr>
          <w:rFonts w:cs="Simplified Arabic" w:hint="cs"/>
          <w:bCs/>
          <w:i/>
          <w:iCs/>
          <w:color w:val="000000"/>
          <w:sz w:val="26"/>
          <w:szCs w:val="26"/>
        </w:rPr>
      </w:pPr>
      <w:r w:rsidRPr="00686430">
        <w:rPr>
          <w:rFonts w:cs="Simplified Arabic" w:hint="cs"/>
          <w:bCs/>
          <w:i/>
          <w:iCs/>
          <w:color w:val="000000"/>
          <w:sz w:val="26"/>
          <w:szCs w:val="26"/>
          <w:rtl/>
        </w:rPr>
        <w:t>التمرير</w:t>
      </w:r>
      <w:r w:rsidR="00077C06" w:rsidRPr="00686430">
        <w:rPr>
          <w:rFonts w:cs="Simplified Arabic"/>
          <w:bCs/>
          <w:i/>
          <w:iCs/>
          <w:color w:val="000000"/>
          <w:sz w:val="26"/>
          <w:szCs w:val="26"/>
        </w:rPr>
        <w:t>:</w:t>
      </w:r>
      <w:r w:rsidRPr="00686430">
        <w:rPr>
          <w:rFonts w:cs="Simplified Arabic" w:hint="cs"/>
          <w:color w:val="000000"/>
          <w:sz w:val="26"/>
          <w:szCs w:val="26"/>
          <w:rtl/>
        </w:rPr>
        <w:t>يعتمد التمرير على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توصيل الكرة للزميل، بأقصر طريقة ممكنة، ولذلك يجب أن ينظر الممرر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والمستلم إلى بعضهما. ويبدأ التمرير بسحب الكرة للخلف مع ثني الذراع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الحاملة للكرة، لتكون في مستوى الرأس، ويمد اللاعب رجله اليسرى أماماً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منثنية قليلاً للارتكاز عليها، ويجب أن تكون القدم متجهة للداخل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قليلاً. ويجرى التمرير بفرد الذراع الحاملة للكرة للأمام، في اتجاه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الزميل، وفي مستوي صدره، مع رجوع كتف الممرر من الخلف إلى الأمام، وأخذ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خطوة بالرجل اليمني لاستعادة التوازن</w:t>
      </w:r>
      <w:r w:rsidRPr="00686430">
        <w:rPr>
          <w:rFonts w:cs="Simplified Arabic" w:hint="cs"/>
          <w:color w:val="000000"/>
          <w:sz w:val="26"/>
          <w:szCs w:val="26"/>
        </w:rPr>
        <w:t>.</w:t>
      </w:r>
    </w:p>
    <w:p w:rsidR="00725CEF" w:rsidRPr="00686430" w:rsidRDefault="00725CEF" w:rsidP="00725CEF">
      <w:pPr>
        <w:pStyle w:val="NormalWeb"/>
        <w:bidi/>
        <w:jc w:val="both"/>
        <w:rPr>
          <w:rFonts w:cs="Simplified Arabic"/>
          <w:b/>
          <w:bCs/>
          <w:i/>
          <w:iCs/>
          <w:color w:val="000000"/>
          <w:sz w:val="26"/>
          <w:szCs w:val="26"/>
        </w:rPr>
      </w:pPr>
      <w:r w:rsidRPr="00686430">
        <w:rPr>
          <w:rFonts w:cs="Simplified Arabic" w:hint="cs"/>
          <w:b/>
          <w:bCs/>
          <w:i/>
          <w:iCs/>
          <w:color w:val="000000"/>
          <w:sz w:val="26"/>
          <w:szCs w:val="26"/>
          <w:rtl/>
        </w:rPr>
        <w:t>تنطيط الكرة</w:t>
      </w:r>
      <w:r w:rsidR="00077C06" w:rsidRPr="00686430">
        <w:rPr>
          <w:rFonts w:cs="Simplified Arabic"/>
          <w:b/>
          <w:bCs/>
          <w:i/>
          <w:iCs/>
          <w:color w:val="000000"/>
          <w:sz w:val="26"/>
          <w:szCs w:val="26"/>
        </w:rPr>
        <w:t>:</w:t>
      </w:r>
    </w:p>
    <w:p w:rsidR="00725CEF" w:rsidRPr="00686430" w:rsidRDefault="00725CEF" w:rsidP="00725CEF">
      <w:pPr>
        <w:pStyle w:val="NormalWeb"/>
        <w:bidi/>
        <w:jc w:val="both"/>
        <w:rPr>
          <w:rFonts w:cs="Simplified Arabic"/>
          <w:color w:val="000000"/>
          <w:sz w:val="26"/>
          <w:szCs w:val="26"/>
        </w:rPr>
      </w:pPr>
      <w:r w:rsidRPr="00686430">
        <w:rPr>
          <w:rFonts w:cs="Simplified Arabic" w:hint="cs"/>
          <w:color w:val="000000"/>
          <w:sz w:val="26"/>
          <w:szCs w:val="26"/>
          <w:rtl/>
        </w:rPr>
        <w:t>يستخدم تنطيط الكرة في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اكتساب مسافة داخل المعلب، من دون خرق قاعدة الثواني الثلاث، أو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الخطوات الثلاث</w:t>
      </w:r>
      <w:r w:rsidRPr="00686430">
        <w:rPr>
          <w:rFonts w:cs="Simplified Arabic" w:hint="cs"/>
          <w:color w:val="000000"/>
          <w:sz w:val="26"/>
          <w:szCs w:val="26"/>
        </w:rPr>
        <w:t>.</w:t>
      </w:r>
    </w:p>
    <w:p w:rsidR="00725CEF" w:rsidRPr="00686430" w:rsidRDefault="00725CEF" w:rsidP="002D094F">
      <w:pPr>
        <w:pStyle w:val="NormalWeb"/>
        <w:bidi/>
        <w:jc w:val="both"/>
        <w:rPr>
          <w:rFonts w:cs="Simplified Arabic" w:hint="cs"/>
          <w:b/>
          <w:bCs/>
          <w:i/>
          <w:iCs/>
          <w:color w:val="000000"/>
          <w:sz w:val="26"/>
          <w:szCs w:val="26"/>
        </w:rPr>
      </w:pPr>
      <w:r w:rsidRPr="00686430">
        <w:rPr>
          <w:rFonts w:cs="Simplified Arabic" w:hint="cs"/>
          <w:b/>
          <w:bCs/>
          <w:i/>
          <w:iCs/>
          <w:color w:val="000000"/>
          <w:sz w:val="26"/>
          <w:szCs w:val="26"/>
          <w:rtl/>
        </w:rPr>
        <w:t>حائط الصد</w:t>
      </w:r>
      <w:r w:rsidRPr="00686430">
        <w:rPr>
          <w:rFonts w:cs="Simplified Arabic" w:hint="cs"/>
          <w:b/>
          <w:bCs/>
          <w:i/>
          <w:iCs/>
          <w:color w:val="000000"/>
          <w:sz w:val="26"/>
          <w:szCs w:val="26"/>
        </w:rPr>
        <w:t>:</w:t>
      </w:r>
      <w:r w:rsidR="002D094F" w:rsidRPr="00686430">
        <w:rPr>
          <w:rFonts w:cs="Simplified Arabic" w:hint="cs"/>
          <w:b/>
          <w:bCs/>
          <w:i/>
          <w:iCs/>
          <w:color w:val="000000"/>
          <w:sz w:val="26"/>
          <w:szCs w:val="26"/>
          <w:rtl/>
          <w:lang w:bidi="ar-MA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صد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الكرة من المهارات الدفاعية الأساسية، وهو يعتمد على تشكيل ما يشبه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الحائط، سواء بلاعب واحد أو عدة لاعبين، أمام المرمى، لمنع المهاجم من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التصويب مع رفع اليدين عالياً</w:t>
      </w:r>
      <w:r w:rsidRPr="00686430">
        <w:rPr>
          <w:rFonts w:cs="Simplified Arabic" w:hint="cs"/>
          <w:color w:val="000000"/>
          <w:sz w:val="26"/>
          <w:szCs w:val="26"/>
        </w:rPr>
        <w:t>.</w:t>
      </w:r>
    </w:p>
    <w:p w:rsidR="0069107A" w:rsidRDefault="00725CEF" w:rsidP="0069107A">
      <w:pPr>
        <w:pStyle w:val="Titre2"/>
        <w:bidi/>
        <w:jc w:val="both"/>
        <w:rPr>
          <w:rFonts w:cs="Simplified Arabic" w:hint="cs"/>
          <w:color w:val="000000"/>
          <w:sz w:val="26"/>
          <w:szCs w:val="26"/>
          <w:u w:val="single"/>
          <w:rtl/>
          <w:lang w:bidi="ar-MA"/>
        </w:rPr>
      </w:pPr>
      <w:bookmarkStart w:id="3" w:name="10"/>
      <w:bookmarkEnd w:id="3"/>
      <w:r w:rsidRPr="00686430">
        <w:rPr>
          <w:rFonts w:cs="Simplified Arabic" w:hint="cs"/>
          <w:color w:val="000000"/>
          <w:sz w:val="26"/>
          <w:szCs w:val="26"/>
          <w:u w:val="single"/>
          <w:rtl/>
        </w:rPr>
        <w:t>طُرق</w:t>
      </w:r>
      <w:r w:rsidRPr="00686430">
        <w:rPr>
          <w:rFonts w:cs="Simplified Arabic" w:hint="cs"/>
          <w:color w:val="000000"/>
          <w:sz w:val="26"/>
          <w:szCs w:val="26"/>
          <w:u w:val="single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u w:val="single"/>
          <w:rtl/>
        </w:rPr>
        <w:t>التصويب</w:t>
      </w:r>
      <w:r w:rsidR="00077C06" w:rsidRPr="00686430">
        <w:rPr>
          <w:rFonts w:cs="Simplified Arabic"/>
          <w:color w:val="000000"/>
          <w:sz w:val="26"/>
          <w:szCs w:val="26"/>
          <w:u w:val="single"/>
        </w:rPr>
        <w:t>:</w:t>
      </w:r>
      <w:r w:rsidR="0069107A">
        <w:rPr>
          <w:rFonts w:cs="Simplified Arabic"/>
          <w:color w:val="000000"/>
          <w:sz w:val="26"/>
          <w:szCs w:val="26"/>
          <w:u w:val="single"/>
        </w:rPr>
        <w:t xml:space="preserve"> </w:t>
      </w:r>
    </w:p>
    <w:p w:rsidR="00725CEF" w:rsidRPr="0069107A" w:rsidRDefault="00725CEF" w:rsidP="0069107A">
      <w:pPr>
        <w:pStyle w:val="Titre2"/>
        <w:bidi/>
        <w:jc w:val="both"/>
        <w:rPr>
          <w:rFonts w:cs="Simplified Arabic" w:hint="cs"/>
          <w:b w:val="0"/>
          <w:bCs w:val="0"/>
          <w:color w:val="000000"/>
          <w:sz w:val="26"/>
          <w:szCs w:val="26"/>
          <w:u w:val="single"/>
        </w:rPr>
      </w:pPr>
      <w:r w:rsidRPr="0069107A">
        <w:rPr>
          <w:rFonts w:cs="Simplified Arabic" w:hint="cs"/>
          <w:color w:val="000000"/>
          <w:sz w:val="26"/>
          <w:szCs w:val="26"/>
          <w:rtl/>
        </w:rPr>
        <w:t>التصويب من الجري</w:t>
      </w:r>
      <w:r w:rsidR="00077C06" w:rsidRPr="0069107A">
        <w:rPr>
          <w:rFonts w:cs="Simplified Arabic"/>
          <w:b w:val="0"/>
          <w:bCs w:val="0"/>
          <w:color w:val="000000"/>
          <w:sz w:val="26"/>
          <w:szCs w:val="26"/>
        </w:rPr>
        <w:t>:</w:t>
      </w:r>
      <w:r w:rsidRPr="0069107A">
        <w:rPr>
          <w:rFonts w:cs="Simplified Arabic" w:hint="cs"/>
          <w:b w:val="0"/>
          <w:bCs w:val="0"/>
          <w:color w:val="000000"/>
          <w:sz w:val="26"/>
          <w:szCs w:val="26"/>
          <w:rtl/>
        </w:rPr>
        <w:t>يمكن</w:t>
      </w:r>
      <w:r w:rsidRPr="0069107A">
        <w:rPr>
          <w:rFonts w:cs="Simplified Arabic" w:hint="cs"/>
          <w:b w:val="0"/>
          <w:bCs w:val="0"/>
          <w:color w:val="000000"/>
          <w:sz w:val="26"/>
          <w:szCs w:val="26"/>
        </w:rPr>
        <w:t xml:space="preserve"> </w:t>
      </w:r>
      <w:r w:rsidRPr="0069107A">
        <w:rPr>
          <w:rFonts w:cs="Simplified Arabic" w:hint="cs"/>
          <w:b w:val="0"/>
          <w:bCs w:val="0"/>
          <w:color w:val="000000"/>
          <w:sz w:val="26"/>
          <w:szCs w:val="26"/>
          <w:rtl/>
        </w:rPr>
        <w:t>أداء التصويب من الجري، سواء بخطوة ارتكاز يؤديها اللاعب لتغيير</w:t>
      </w:r>
      <w:r w:rsidRPr="0069107A">
        <w:rPr>
          <w:rFonts w:cs="Simplified Arabic" w:hint="cs"/>
          <w:b w:val="0"/>
          <w:bCs w:val="0"/>
          <w:color w:val="000000"/>
          <w:sz w:val="26"/>
          <w:szCs w:val="26"/>
        </w:rPr>
        <w:t xml:space="preserve"> </w:t>
      </w:r>
      <w:r w:rsidRPr="0069107A">
        <w:rPr>
          <w:rFonts w:cs="Simplified Arabic" w:hint="cs"/>
          <w:b w:val="0"/>
          <w:bCs w:val="0"/>
          <w:color w:val="000000"/>
          <w:sz w:val="26"/>
          <w:szCs w:val="26"/>
          <w:rtl/>
        </w:rPr>
        <w:t>اتجاهه، فيخدع المدافع، أو من دون هذه الخطوة، ويصوب فجأة أثناء الجري</w:t>
      </w:r>
      <w:r w:rsidRPr="0069107A">
        <w:rPr>
          <w:rFonts w:cs="Simplified Arabic" w:hint="cs"/>
          <w:b w:val="0"/>
          <w:bCs w:val="0"/>
          <w:color w:val="000000"/>
          <w:sz w:val="26"/>
          <w:szCs w:val="26"/>
        </w:rPr>
        <w:t xml:space="preserve">. </w:t>
      </w:r>
      <w:r w:rsidRPr="0069107A">
        <w:rPr>
          <w:rFonts w:cs="Simplified Arabic" w:hint="cs"/>
          <w:b w:val="0"/>
          <w:bCs w:val="0"/>
          <w:color w:val="000000"/>
          <w:sz w:val="26"/>
          <w:szCs w:val="26"/>
          <w:rtl/>
        </w:rPr>
        <w:t>وهو يشبه، إلى حد كبير، التمرير، ولكن مع أقصى قوة ممكنة، مع الدقة</w:t>
      </w:r>
      <w:r w:rsidRPr="0069107A">
        <w:rPr>
          <w:rFonts w:cs="Simplified Arabic" w:hint="cs"/>
          <w:b w:val="0"/>
          <w:bCs w:val="0"/>
          <w:color w:val="000000"/>
          <w:sz w:val="26"/>
          <w:szCs w:val="26"/>
        </w:rPr>
        <w:t xml:space="preserve"> </w:t>
      </w:r>
      <w:r w:rsidRPr="0069107A">
        <w:rPr>
          <w:rFonts w:cs="Simplified Arabic" w:hint="cs"/>
          <w:b w:val="0"/>
          <w:bCs w:val="0"/>
          <w:color w:val="000000"/>
          <w:sz w:val="26"/>
          <w:szCs w:val="26"/>
          <w:rtl/>
        </w:rPr>
        <w:t>الفائقة، كذلك</w:t>
      </w:r>
      <w:r w:rsidRPr="0069107A">
        <w:rPr>
          <w:rFonts w:cs="Simplified Arabic" w:hint="cs"/>
          <w:b w:val="0"/>
          <w:bCs w:val="0"/>
          <w:color w:val="000000"/>
          <w:sz w:val="26"/>
          <w:szCs w:val="26"/>
        </w:rPr>
        <w:t>.</w:t>
      </w:r>
    </w:p>
    <w:p w:rsidR="00725CEF" w:rsidRPr="00686430" w:rsidRDefault="00725CEF" w:rsidP="002D094F">
      <w:pPr>
        <w:pStyle w:val="NormalWeb"/>
        <w:bidi/>
        <w:jc w:val="both"/>
        <w:rPr>
          <w:rFonts w:cs="Simplified Arabic" w:hint="cs"/>
          <w:b/>
          <w:bCs/>
          <w:color w:val="000000"/>
          <w:sz w:val="26"/>
          <w:szCs w:val="26"/>
        </w:rPr>
      </w:pPr>
      <w:r w:rsidRPr="00686430">
        <w:rPr>
          <w:rFonts w:cs="Simplified Arabic" w:hint="cs"/>
          <w:b/>
          <w:bCs/>
          <w:color w:val="000000"/>
          <w:sz w:val="26"/>
          <w:szCs w:val="26"/>
          <w:rtl/>
        </w:rPr>
        <w:lastRenderedPageBreak/>
        <w:t>التصويب بالوثب</w:t>
      </w:r>
      <w:r w:rsidR="00077C06" w:rsidRPr="00686430">
        <w:rPr>
          <w:rFonts w:cs="Simplified Arabic"/>
          <w:b/>
          <w:bCs/>
          <w:color w:val="000000"/>
          <w:sz w:val="26"/>
          <w:szCs w:val="26"/>
        </w:rPr>
        <w:t>:</w:t>
      </w:r>
      <w:r w:rsidRPr="00686430">
        <w:rPr>
          <w:rFonts w:cs="Simplified Arabic" w:hint="cs"/>
          <w:color w:val="000000"/>
          <w:sz w:val="26"/>
          <w:szCs w:val="26"/>
          <w:rtl/>
        </w:rPr>
        <w:t>يستخدم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التصويب بالوثب للتخلص من الدفاع وتوسيع مجال التصويب، وهو إما أن يكون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بالوثب عالياً، أو الوثب أماماً</w:t>
      </w:r>
      <w:r w:rsidRPr="00686430">
        <w:rPr>
          <w:rFonts w:cs="Simplified Arabic" w:hint="cs"/>
          <w:color w:val="000000"/>
          <w:sz w:val="26"/>
          <w:szCs w:val="26"/>
        </w:rPr>
        <w:t>.</w:t>
      </w:r>
    </w:p>
    <w:p w:rsidR="00725CEF" w:rsidRPr="0069107A" w:rsidRDefault="00725CEF" w:rsidP="0069107A">
      <w:pPr>
        <w:pStyle w:val="NormalWeb"/>
        <w:bidi/>
        <w:jc w:val="both"/>
        <w:rPr>
          <w:rFonts w:cs="Simplified Arabic"/>
          <w:b/>
          <w:bCs/>
          <w:color w:val="000000"/>
          <w:sz w:val="26"/>
          <w:szCs w:val="26"/>
          <w:rtl/>
        </w:rPr>
      </w:pPr>
      <w:r w:rsidRPr="00686430">
        <w:rPr>
          <w:rFonts w:cs="Simplified Arabic" w:hint="cs"/>
          <w:b/>
          <w:bCs/>
          <w:color w:val="000000"/>
          <w:sz w:val="26"/>
          <w:szCs w:val="26"/>
          <w:rtl/>
        </w:rPr>
        <w:t>التصويب بثني الجذع</w:t>
      </w:r>
      <w:r w:rsidR="00077C06" w:rsidRPr="00686430">
        <w:rPr>
          <w:rFonts w:cs="Simplified Arabic"/>
          <w:b/>
          <w:bCs/>
          <w:color w:val="000000"/>
          <w:sz w:val="26"/>
          <w:szCs w:val="26"/>
        </w:rPr>
        <w:t>:</w:t>
      </w:r>
      <w:r w:rsidR="0069107A">
        <w:rPr>
          <w:rFonts w:cs="Simplified Arabic" w:hint="cs"/>
          <w:b/>
          <w:bCs/>
          <w:color w:val="000000"/>
          <w:sz w:val="26"/>
          <w:szCs w:val="26"/>
          <w:rtl/>
          <w:lang w:bidi="ar-MA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يتغير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أسلوب الأداء في التصويب بالوثب، في ضوء موقف الدفاع، فقد يميل اللاعب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المصوب إلى أحد الجانبين أثناء الوثب ليتفادى المدافعين</w:t>
      </w:r>
      <w:r w:rsidRPr="00686430">
        <w:rPr>
          <w:rFonts w:cs="Simplified Arabic" w:hint="cs"/>
          <w:color w:val="000000"/>
          <w:sz w:val="26"/>
          <w:szCs w:val="26"/>
        </w:rPr>
        <w:t>.</w:t>
      </w:r>
    </w:p>
    <w:p w:rsidR="00725CEF" w:rsidRPr="0069107A" w:rsidRDefault="00725CEF" w:rsidP="0069107A">
      <w:pPr>
        <w:pStyle w:val="NormalWeb"/>
        <w:bidi/>
        <w:ind w:left="336" w:right="336"/>
        <w:jc w:val="both"/>
        <w:rPr>
          <w:rFonts w:cs="Simplified Arabic"/>
          <w:b/>
          <w:bCs/>
          <w:color w:val="000000"/>
          <w:sz w:val="26"/>
          <w:szCs w:val="26"/>
        </w:rPr>
      </w:pPr>
      <w:r w:rsidRPr="00686430">
        <w:rPr>
          <w:rFonts w:cs="Simplified Arabic" w:hint="cs"/>
          <w:b/>
          <w:bCs/>
          <w:color w:val="000000"/>
          <w:sz w:val="26"/>
          <w:szCs w:val="26"/>
          <w:rtl/>
        </w:rPr>
        <w:t>التصويب بالسقوط والطيران</w:t>
      </w:r>
      <w:r w:rsidR="0069107A">
        <w:rPr>
          <w:rFonts w:cs="Simplified Arabic"/>
          <w:b/>
          <w:bCs/>
          <w:color w:val="000000"/>
          <w:sz w:val="26"/>
          <w:szCs w:val="26"/>
          <w:lang w:val="fr-FR"/>
        </w:rPr>
        <w:t xml:space="preserve"> </w:t>
      </w:r>
      <w:r w:rsidRPr="00686430">
        <w:rPr>
          <w:rFonts w:hint="cs"/>
          <w:sz w:val="26"/>
          <w:szCs w:val="26"/>
          <w:rtl/>
        </w:rPr>
        <w:t>يستخدم</w:t>
      </w:r>
      <w:r w:rsidRPr="00686430">
        <w:rPr>
          <w:rFonts w:hint="cs"/>
          <w:sz w:val="26"/>
          <w:szCs w:val="26"/>
        </w:rPr>
        <w:t xml:space="preserve"> </w:t>
      </w:r>
      <w:r w:rsidRPr="00686430">
        <w:rPr>
          <w:rFonts w:hint="cs"/>
          <w:sz w:val="26"/>
          <w:szCs w:val="26"/>
          <w:rtl/>
        </w:rPr>
        <w:t>هذا الأسلوب للتخلص من المدافعين، ولمفاجأة حارس المرمى، والاقتراب</w:t>
      </w:r>
      <w:r w:rsidRPr="00686430">
        <w:rPr>
          <w:rFonts w:hint="cs"/>
          <w:sz w:val="26"/>
          <w:szCs w:val="26"/>
        </w:rPr>
        <w:t xml:space="preserve"> </w:t>
      </w:r>
      <w:r w:rsidRPr="00686430">
        <w:rPr>
          <w:rFonts w:hint="cs"/>
          <w:sz w:val="26"/>
          <w:szCs w:val="26"/>
          <w:rtl/>
        </w:rPr>
        <w:t>أكثر من المرمى، حيث يقفز اللاعب إلى أعلى، وأثناء سقوطه يصوب الكرة</w:t>
      </w:r>
      <w:r w:rsidRPr="00686430">
        <w:rPr>
          <w:rFonts w:hint="cs"/>
          <w:sz w:val="26"/>
          <w:szCs w:val="26"/>
        </w:rPr>
        <w:t xml:space="preserve"> </w:t>
      </w:r>
      <w:r w:rsidRPr="00686430">
        <w:rPr>
          <w:rFonts w:hint="cs"/>
          <w:sz w:val="26"/>
          <w:szCs w:val="26"/>
          <w:rtl/>
        </w:rPr>
        <w:t>على المرمى</w:t>
      </w:r>
      <w:r w:rsidRPr="00686430">
        <w:rPr>
          <w:rFonts w:hint="cs"/>
          <w:sz w:val="26"/>
          <w:szCs w:val="26"/>
        </w:rPr>
        <w:t>.</w:t>
      </w:r>
    </w:p>
    <w:p w:rsidR="00725CEF" w:rsidRPr="00686430" w:rsidRDefault="008306B8" w:rsidP="00686430">
      <w:pPr>
        <w:pStyle w:val="Titre2"/>
        <w:bidi/>
        <w:ind w:right="336"/>
        <w:jc w:val="both"/>
        <w:rPr>
          <w:rFonts w:cs="Simplified Arabic" w:hint="cs"/>
          <w:color w:val="000000"/>
          <w:sz w:val="26"/>
          <w:szCs w:val="26"/>
          <w:rtl/>
          <w:lang w:bidi="ar-MA"/>
        </w:rPr>
      </w:pPr>
      <w:r>
        <w:rPr>
          <w:b w:val="0"/>
          <w:bCs w:val="0"/>
          <w:noProof/>
          <w:sz w:val="26"/>
          <w:szCs w:val="26"/>
          <w:lang w:val="fr-FR" w:eastAsia="fr-F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1260475</wp:posOffset>
            </wp:positionV>
            <wp:extent cx="2135505" cy="2696210"/>
            <wp:effectExtent l="19050" t="0" r="0" b="0"/>
            <wp:wrapSquare wrapText="bothSides"/>
            <wp:docPr id="7" name="Image 7" descr="7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7untitle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5505" cy="269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5CEF" w:rsidRPr="00686430">
        <w:rPr>
          <w:rFonts w:cs="Simplified Arabic" w:hint="cs"/>
          <w:color w:val="000000"/>
          <w:sz w:val="26"/>
          <w:szCs w:val="26"/>
          <w:rtl/>
        </w:rPr>
        <w:t>التهديف</w:t>
      </w:r>
      <w:r w:rsidR="00725CEF" w:rsidRPr="00686430">
        <w:rPr>
          <w:rFonts w:cs="Simplified Arabic" w:hint="cs"/>
          <w:color w:val="000000"/>
          <w:sz w:val="26"/>
          <w:szCs w:val="26"/>
        </w:rPr>
        <w:t xml:space="preserve"> (Scoring)</w:t>
      </w:r>
      <w:r w:rsidR="00077C06" w:rsidRPr="00686430">
        <w:rPr>
          <w:rFonts w:cs="Simplified Arabic"/>
          <w:color w:val="000000"/>
          <w:sz w:val="26"/>
          <w:szCs w:val="26"/>
        </w:rPr>
        <w:t>:</w:t>
      </w:r>
      <w:r w:rsidR="00725CEF"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>يحتسب الهدف إذا تجاوزت الكرة بأكملها خط المرمى، بين القائمين</w:t>
      </w:r>
      <w:r w:rsidR="00725CEF" w:rsidRPr="00686430">
        <w:rPr>
          <w:rFonts w:cs="Simplified Arabic" w:hint="cs"/>
          <w:b w:val="0"/>
          <w:bCs w:val="0"/>
          <w:color w:val="000000"/>
          <w:sz w:val="26"/>
          <w:szCs w:val="26"/>
        </w:rPr>
        <w:t xml:space="preserve"> </w:t>
      </w:r>
      <w:r w:rsidR="00725CEF"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>وتحت العارض</w:t>
      </w:r>
      <w:r w:rsidR="00725CEF" w:rsidRPr="00686430">
        <w:rPr>
          <w:rFonts w:cs="Simplified Arabic" w:hint="cs"/>
          <w:b w:val="0"/>
          <w:bCs w:val="0"/>
          <w:color w:val="000000"/>
          <w:sz w:val="26"/>
          <w:szCs w:val="26"/>
        </w:rPr>
        <w:t>.</w:t>
      </w:r>
      <w:r w:rsidR="00725CEF" w:rsidRPr="00686430">
        <w:rPr>
          <w:rFonts w:cs="Simplified Arabic" w:hint="cs"/>
          <w:b w:val="0"/>
          <w:bCs w:val="0"/>
          <w:color w:val="000000"/>
          <w:sz w:val="26"/>
          <w:szCs w:val="26"/>
        </w:rPr>
        <w:br/>
      </w:r>
      <w:r w:rsidR="00725CEF"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>ولا يحتسب</w:t>
      </w:r>
      <w:r w:rsidR="00725CEF" w:rsidRPr="00686430">
        <w:rPr>
          <w:rFonts w:cs="Simplified Arabic" w:hint="cs"/>
          <w:b w:val="0"/>
          <w:bCs w:val="0"/>
          <w:color w:val="000000"/>
          <w:sz w:val="26"/>
          <w:szCs w:val="26"/>
        </w:rPr>
        <w:t xml:space="preserve"> </w:t>
      </w:r>
      <w:r w:rsidR="00725CEF"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>إذا تجاوزت الكرة بأكملها خط المرمى، وكان أحد الحكام قد أشار لوقف</w:t>
      </w:r>
      <w:r w:rsidR="00725CEF" w:rsidRPr="00686430">
        <w:rPr>
          <w:rFonts w:cs="Simplified Arabic" w:hint="cs"/>
          <w:b w:val="0"/>
          <w:bCs w:val="0"/>
          <w:color w:val="000000"/>
          <w:sz w:val="26"/>
          <w:szCs w:val="26"/>
        </w:rPr>
        <w:t xml:space="preserve"> </w:t>
      </w:r>
      <w:r w:rsidR="00725CEF"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>اللعب. وللحكم أن يحتسب هدفاً إذا منع شخص دخيل، أو أي عائق، الكرة من</w:t>
      </w:r>
      <w:r w:rsidR="00725CEF" w:rsidRPr="00686430">
        <w:rPr>
          <w:rFonts w:cs="Simplified Arabic" w:hint="cs"/>
          <w:b w:val="0"/>
          <w:bCs w:val="0"/>
          <w:color w:val="000000"/>
          <w:sz w:val="26"/>
          <w:szCs w:val="26"/>
        </w:rPr>
        <w:t xml:space="preserve"> </w:t>
      </w:r>
      <w:r w:rsidR="00725CEF"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>دخول الشبكة، بشرط أن يكون مقتنعاً أنه لولا ذلك لدخلت الكرة الشبكة</w:t>
      </w:r>
      <w:r w:rsidR="00725CEF" w:rsidRPr="00686430">
        <w:rPr>
          <w:rFonts w:cs="Simplified Arabic" w:hint="cs"/>
          <w:b w:val="0"/>
          <w:bCs w:val="0"/>
          <w:color w:val="000000"/>
          <w:sz w:val="26"/>
          <w:szCs w:val="26"/>
        </w:rPr>
        <w:t xml:space="preserve">. </w:t>
      </w:r>
      <w:r w:rsidR="00725CEF"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>وبعد الهدف يستأنف اللعب من خط المنتصف، برمية من الفريق، الذى لم</w:t>
      </w:r>
      <w:r w:rsidR="00725CEF" w:rsidRPr="00686430">
        <w:rPr>
          <w:rFonts w:cs="Simplified Arabic" w:hint="cs"/>
          <w:b w:val="0"/>
          <w:bCs w:val="0"/>
          <w:color w:val="000000"/>
          <w:sz w:val="26"/>
          <w:szCs w:val="26"/>
        </w:rPr>
        <w:t xml:space="preserve"> </w:t>
      </w:r>
      <w:r w:rsidR="00725CEF" w:rsidRPr="00686430">
        <w:rPr>
          <w:rFonts w:cs="Simplified Arabic" w:hint="cs"/>
          <w:b w:val="0"/>
          <w:bCs w:val="0"/>
          <w:color w:val="000000"/>
          <w:sz w:val="26"/>
          <w:szCs w:val="26"/>
          <w:rtl/>
        </w:rPr>
        <w:t>يُهَدِّف، ويفوز الذي يسجل أهدافاً أكثر عندما ينتهي اللعب</w:t>
      </w:r>
      <w:r w:rsidR="00725CEF" w:rsidRPr="00686430">
        <w:rPr>
          <w:rFonts w:cs="Simplified Arabic" w:hint="cs"/>
          <w:b w:val="0"/>
          <w:bCs w:val="0"/>
          <w:color w:val="000000"/>
          <w:sz w:val="26"/>
          <w:szCs w:val="26"/>
        </w:rPr>
        <w:t>.</w:t>
      </w:r>
    </w:p>
    <w:p w:rsidR="00725CEF" w:rsidRPr="00686430" w:rsidRDefault="00725CEF" w:rsidP="00725CEF">
      <w:pPr>
        <w:pStyle w:val="Titre2"/>
        <w:bidi/>
        <w:jc w:val="both"/>
        <w:rPr>
          <w:rFonts w:cs="Simplified Arabic"/>
          <w:i/>
          <w:iCs/>
          <w:color w:val="000000"/>
          <w:sz w:val="26"/>
          <w:szCs w:val="26"/>
        </w:rPr>
      </w:pPr>
      <w:r w:rsidRPr="00686430">
        <w:rPr>
          <w:rFonts w:cs="Simplified Arabic" w:hint="cs"/>
          <w:i/>
          <w:iCs/>
          <w:color w:val="000000"/>
          <w:sz w:val="26"/>
          <w:szCs w:val="26"/>
          <w:rtl/>
        </w:rPr>
        <w:t>أنواع</w:t>
      </w:r>
      <w:r w:rsidRPr="00686430">
        <w:rPr>
          <w:rFonts w:cs="Simplified Arabic" w:hint="cs"/>
          <w:i/>
          <w:iCs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i/>
          <w:iCs/>
          <w:color w:val="000000"/>
          <w:sz w:val="26"/>
          <w:szCs w:val="26"/>
          <w:rtl/>
        </w:rPr>
        <w:t>الرميات</w:t>
      </w:r>
      <w:r w:rsidR="00077C06" w:rsidRPr="00686430">
        <w:rPr>
          <w:rFonts w:cs="Simplified Arabic"/>
          <w:i/>
          <w:iCs/>
          <w:color w:val="000000"/>
          <w:sz w:val="26"/>
          <w:szCs w:val="26"/>
        </w:rPr>
        <w:t>:</w:t>
      </w:r>
    </w:p>
    <w:p w:rsidR="00077C06" w:rsidRPr="00686430" w:rsidRDefault="00725CEF" w:rsidP="002D094F">
      <w:pPr>
        <w:pStyle w:val="NormalWeb"/>
        <w:bidi/>
        <w:jc w:val="both"/>
        <w:rPr>
          <w:rFonts w:cs="Simplified Arabic"/>
          <w:b/>
          <w:bCs/>
          <w:color w:val="000000"/>
          <w:sz w:val="26"/>
          <w:szCs w:val="26"/>
        </w:rPr>
      </w:pPr>
      <w:r w:rsidRPr="00686430">
        <w:rPr>
          <w:rFonts w:cs="Simplified Arabic" w:hint="cs"/>
          <w:b/>
          <w:bCs/>
          <w:color w:val="000000"/>
          <w:sz w:val="26"/>
          <w:szCs w:val="26"/>
          <w:rtl/>
        </w:rPr>
        <w:t>رمية التماس</w:t>
      </w:r>
      <w:r w:rsidR="00077C06" w:rsidRPr="00686430">
        <w:rPr>
          <w:rFonts w:cs="Simplified Arabic"/>
          <w:b/>
          <w:bCs/>
          <w:color w:val="000000"/>
          <w:sz w:val="26"/>
          <w:szCs w:val="26"/>
        </w:rPr>
        <w:t>:</w:t>
      </w:r>
      <w:r w:rsidR="002D094F" w:rsidRPr="00686430">
        <w:rPr>
          <w:rFonts w:cs="Simplified Arabic" w:hint="cs"/>
          <w:b/>
          <w:bCs/>
          <w:color w:val="000000"/>
          <w:sz w:val="26"/>
          <w:szCs w:val="26"/>
          <w:rtl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إذا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خرجت الكرة بأكملها عن الخط الجانبي، تحتسب رمية تماس على الفريق، الذي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لمسها آخر مرة، وتؤخذ الرمية من موضع خروج الكرة، عند خط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التماس</w:t>
      </w:r>
      <w:r w:rsidRPr="00686430">
        <w:rPr>
          <w:rFonts w:cs="Simplified Arabic" w:hint="cs"/>
          <w:color w:val="000000"/>
          <w:sz w:val="26"/>
          <w:szCs w:val="26"/>
        </w:rPr>
        <w:t>.</w:t>
      </w:r>
    </w:p>
    <w:p w:rsidR="00262327" w:rsidRPr="00686430" w:rsidRDefault="00725CEF" w:rsidP="002D094F">
      <w:pPr>
        <w:pStyle w:val="NormalWeb"/>
        <w:bidi/>
        <w:jc w:val="both"/>
        <w:rPr>
          <w:rFonts w:cs="Simplified Arabic"/>
          <w:b/>
          <w:bCs/>
          <w:color w:val="000000"/>
          <w:sz w:val="26"/>
          <w:szCs w:val="26"/>
          <w:lang w:val="fr-FR"/>
        </w:rPr>
      </w:pPr>
      <w:r w:rsidRPr="00686430">
        <w:rPr>
          <w:rFonts w:cs="Simplified Arabic" w:hint="cs"/>
          <w:b/>
          <w:bCs/>
          <w:color w:val="000000"/>
          <w:sz w:val="26"/>
          <w:szCs w:val="26"/>
          <w:rtl/>
        </w:rPr>
        <w:t>رمية المرمى</w:t>
      </w:r>
      <w:r w:rsidR="00077C06" w:rsidRPr="00686430">
        <w:rPr>
          <w:rFonts w:cs="Simplified Arabic"/>
          <w:b/>
          <w:bCs/>
          <w:color w:val="000000"/>
          <w:sz w:val="26"/>
          <w:szCs w:val="26"/>
        </w:rPr>
        <w:t>:</w:t>
      </w:r>
      <w:r w:rsidRPr="00686430">
        <w:rPr>
          <w:rFonts w:cs="Simplified Arabic" w:hint="cs"/>
          <w:color w:val="000000"/>
          <w:sz w:val="26"/>
          <w:szCs w:val="26"/>
          <w:rtl/>
        </w:rPr>
        <w:t>تحتسب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رمية المرمى، إذا تجاوزت الكرة بأكملها خط المرمى خارج المرمى، وكان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آخر من لمسها مهاجم، أو حارس المرمى المدافع. وهى تحتسب أيضاً، إذا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دخلت الكرة المرمى مباشرة، من رمية بداية، أو رمية تماس، أو رمية مرمى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. </w:t>
      </w:r>
      <w:r w:rsidRPr="00686430">
        <w:rPr>
          <w:rFonts w:cs="Simplified Arabic" w:hint="cs"/>
          <w:color w:val="000000"/>
          <w:sz w:val="26"/>
          <w:szCs w:val="26"/>
          <w:rtl/>
        </w:rPr>
        <w:t>ويؤديها حارس المرمي من داخل المنطقة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>.</w:t>
      </w:r>
    </w:p>
    <w:p w:rsidR="00725CEF" w:rsidRPr="00686430" w:rsidRDefault="00725CEF" w:rsidP="002D094F">
      <w:pPr>
        <w:pStyle w:val="NormalWeb"/>
        <w:bidi/>
        <w:jc w:val="both"/>
        <w:rPr>
          <w:rFonts w:cs="Simplified Arabic" w:hint="cs"/>
          <w:b/>
          <w:bCs/>
          <w:color w:val="000000"/>
          <w:sz w:val="26"/>
          <w:szCs w:val="26"/>
          <w:lang w:val="fr-FR"/>
        </w:rPr>
      </w:pPr>
      <w:r w:rsidRPr="00686430">
        <w:rPr>
          <w:rFonts w:cs="Simplified Arabic" w:hint="cs"/>
          <w:b/>
          <w:bCs/>
          <w:color w:val="000000"/>
          <w:sz w:val="26"/>
          <w:szCs w:val="26"/>
          <w:rtl/>
        </w:rPr>
        <w:t>الرمية الركنية</w:t>
      </w:r>
      <w:r w:rsidR="00077C06" w:rsidRPr="00686430">
        <w:rPr>
          <w:rFonts w:cs="Simplified Arabic"/>
          <w:b/>
          <w:bCs/>
          <w:color w:val="000000"/>
          <w:sz w:val="26"/>
          <w:szCs w:val="26"/>
        </w:rPr>
        <w:t>:</w:t>
      </w:r>
      <w:r w:rsidRPr="00686430">
        <w:rPr>
          <w:rFonts w:cs="Simplified Arabic" w:hint="cs"/>
          <w:color w:val="000000"/>
          <w:sz w:val="26"/>
          <w:szCs w:val="26"/>
          <w:rtl/>
        </w:rPr>
        <w:t>تحتسب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الرمية الركنية للمهاجمين، في حالة أن يكون أي مدافع، باستثناء حارس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المرمى، هو آخر من لمس الكرة، قبل أن تتعدى خط المرمى، خارج المرمى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. </w:t>
      </w:r>
      <w:r w:rsidRPr="00686430">
        <w:rPr>
          <w:rFonts w:cs="Simplified Arabic" w:hint="cs"/>
          <w:color w:val="000000"/>
          <w:sz w:val="26"/>
          <w:szCs w:val="26"/>
          <w:rtl/>
        </w:rPr>
        <w:t>ويجب أن تُؤدَّى الرمية خلال ثلاث ثوان من صفارة الحكم، من داخل زاوية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التقاء خط المرمى بخط التماس في الجانب، الذي خرجت منه الكرة. وإذا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سُجِّل هدفٌ من هذه الرمية مباشرة، يُحتسب هدفاً صحيحاً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>.</w:t>
      </w:r>
    </w:p>
    <w:p w:rsidR="00725CEF" w:rsidRPr="00686430" w:rsidRDefault="00725CEF" w:rsidP="00725CEF">
      <w:pPr>
        <w:pStyle w:val="NormalWeb"/>
        <w:bidi/>
        <w:jc w:val="both"/>
        <w:rPr>
          <w:rFonts w:cs="Simplified Arabic" w:hint="cs"/>
          <w:b/>
          <w:bCs/>
          <w:color w:val="000000"/>
          <w:sz w:val="26"/>
          <w:szCs w:val="26"/>
          <w:lang w:val="fr-FR"/>
        </w:rPr>
      </w:pPr>
      <w:r w:rsidRPr="00686430">
        <w:rPr>
          <w:rFonts w:cs="Simplified Arabic" w:hint="cs"/>
          <w:b/>
          <w:bCs/>
          <w:color w:val="000000"/>
          <w:sz w:val="26"/>
          <w:szCs w:val="26"/>
          <w:rtl/>
        </w:rPr>
        <w:t>رمية الحكم " الإسقاط</w:t>
      </w:r>
    </w:p>
    <w:p w:rsidR="00725CEF" w:rsidRPr="00686430" w:rsidRDefault="00725CEF" w:rsidP="00725CEF">
      <w:pPr>
        <w:pStyle w:val="NormalWeb"/>
        <w:bidi/>
        <w:jc w:val="both"/>
        <w:rPr>
          <w:rFonts w:cs="Simplified Arabic" w:hint="cs"/>
          <w:color w:val="000000"/>
          <w:sz w:val="26"/>
          <w:szCs w:val="26"/>
          <w:lang w:val="fr-FR"/>
        </w:rPr>
      </w:pPr>
      <w:r w:rsidRPr="00686430">
        <w:rPr>
          <w:rFonts w:cs="Simplified Arabic" w:hint="cs"/>
          <w:color w:val="000000"/>
          <w:sz w:val="26"/>
          <w:szCs w:val="26"/>
          <w:rtl/>
        </w:rPr>
        <w:t>تستأنف المباراة برمية من الحكم،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إذا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>:</w:t>
      </w:r>
    </w:p>
    <w:p w:rsidR="00725CEF" w:rsidRPr="00686430" w:rsidRDefault="00725CEF" w:rsidP="00725CEF">
      <w:pPr>
        <w:pStyle w:val="NormalWeb"/>
        <w:bidi/>
        <w:ind w:left="336" w:right="336"/>
        <w:jc w:val="both"/>
        <w:rPr>
          <w:rFonts w:cs="Simplified Arabic" w:hint="cs"/>
          <w:color w:val="000000"/>
          <w:sz w:val="26"/>
          <w:szCs w:val="26"/>
          <w:lang w:val="fr-FR"/>
        </w:rPr>
      </w:pP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* </w:t>
      </w:r>
      <w:r w:rsidRPr="00686430">
        <w:rPr>
          <w:rFonts w:cs="Simplified Arabic" w:hint="cs"/>
          <w:color w:val="000000"/>
          <w:sz w:val="26"/>
          <w:szCs w:val="26"/>
          <w:rtl/>
        </w:rPr>
        <w:t>توقفت المباراة لأن كلا الفريقين يخرق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القواعد، في الوقت نفسه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>.</w:t>
      </w:r>
    </w:p>
    <w:p w:rsidR="00725CEF" w:rsidRPr="00686430" w:rsidRDefault="00725CEF" w:rsidP="00725CEF">
      <w:pPr>
        <w:pStyle w:val="NormalWeb"/>
        <w:bidi/>
        <w:ind w:left="336" w:right="336"/>
        <w:jc w:val="both"/>
        <w:rPr>
          <w:rFonts w:cs="Simplified Arabic" w:hint="cs"/>
          <w:color w:val="000000"/>
          <w:sz w:val="26"/>
          <w:szCs w:val="26"/>
          <w:lang w:val="fr-FR"/>
        </w:rPr>
      </w:pP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* </w:t>
      </w:r>
      <w:r w:rsidRPr="00686430">
        <w:rPr>
          <w:rFonts w:cs="Simplified Arabic" w:hint="cs"/>
          <w:color w:val="000000"/>
          <w:sz w:val="26"/>
          <w:szCs w:val="26"/>
          <w:rtl/>
        </w:rPr>
        <w:t>توقفت المباراة من دون أي خرق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للقواعد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>.</w:t>
      </w:r>
    </w:p>
    <w:p w:rsidR="00725CEF" w:rsidRPr="00686430" w:rsidRDefault="00725CEF" w:rsidP="00725CEF">
      <w:pPr>
        <w:pStyle w:val="NormalWeb"/>
        <w:bidi/>
        <w:ind w:left="336" w:right="336"/>
        <w:jc w:val="both"/>
        <w:rPr>
          <w:rFonts w:cs="Simplified Arabic" w:hint="cs"/>
          <w:color w:val="000000"/>
          <w:sz w:val="26"/>
          <w:szCs w:val="26"/>
          <w:lang w:val="fr-FR"/>
        </w:rPr>
      </w:pP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* </w:t>
      </w:r>
      <w:r w:rsidRPr="00686430">
        <w:rPr>
          <w:rFonts w:cs="Simplified Arabic" w:hint="cs"/>
          <w:color w:val="000000"/>
          <w:sz w:val="26"/>
          <w:szCs w:val="26"/>
          <w:rtl/>
        </w:rPr>
        <w:t>وقع لاعب، عرضاً، فوق الكرة، وأخَّر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اللعب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>.</w:t>
      </w:r>
    </w:p>
    <w:p w:rsidR="00725CEF" w:rsidRPr="00686430" w:rsidRDefault="00725CEF" w:rsidP="00725CEF">
      <w:pPr>
        <w:pStyle w:val="NormalWeb"/>
        <w:bidi/>
        <w:jc w:val="both"/>
        <w:rPr>
          <w:rFonts w:cs="Simplified Arabic"/>
          <w:color w:val="000000"/>
          <w:sz w:val="26"/>
          <w:szCs w:val="26"/>
          <w:lang w:val="fr-FR"/>
        </w:rPr>
      </w:pPr>
      <w:r w:rsidRPr="00686430">
        <w:rPr>
          <w:rFonts w:cs="Simplified Arabic" w:hint="cs"/>
          <w:color w:val="000000"/>
          <w:sz w:val="26"/>
          <w:szCs w:val="26"/>
          <w:rtl/>
        </w:rPr>
        <w:lastRenderedPageBreak/>
        <w:t>يجب أن يكون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اللاعبون على بعد ثلاثة أمتار، على الأقل، من الحكم، قبل أن تلمس الكرة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الأرض، على ألا يكون أحد المهاجمين ملامساً أو متجاوزاً لخط الرمية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الحرة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>.</w:t>
      </w:r>
    </w:p>
    <w:p w:rsidR="00725CEF" w:rsidRPr="00686430" w:rsidRDefault="008306B8" w:rsidP="00725CEF">
      <w:pPr>
        <w:pStyle w:val="NormalWeb"/>
        <w:bidi/>
        <w:jc w:val="both"/>
        <w:rPr>
          <w:rFonts w:cs="Simplified Arabic"/>
          <w:b/>
          <w:bCs/>
          <w:color w:val="000000"/>
          <w:sz w:val="26"/>
          <w:szCs w:val="26"/>
          <w:lang w:val="fr-FR"/>
        </w:rPr>
      </w:pPr>
      <w:r>
        <w:rPr>
          <w:b/>
          <w:bCs/>
          <w:noProof/>
          <w:sz w:val="26"/>
          <w:szCs w:val="26"/>
          <w:lang w:val="fr-FR" w:eastAsia="fr-F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28575</wp:posOffset>
            </wp:positionV>
            <wp:extent cx="5372100" cy="2101850"/>
            <wp:effectExtent l="19050" t="0" r="0" b="0"/>
            <wp:wrapSquare wrapText="bothSides"/>
            <wp:docPr id="8" name="Image 8" descr="9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9untitle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210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5CEF" w:rsidRPr="00686430">
        <w:rPr>
          <w:rFonts w:cs="Simplified Arabic" w:hint="cs"/>
          <w:b/>
          <w:bCs/>
          <w:color w:val="000000"/>
          <w:sz w:val="26"/>
          <w:szCs w:val="26"/>
          <w:rtl/>
        </w:rPr>
        <w:t>الرمية الحرة</w:t>
      </w:r>
      <w:r w:rsidR="00B2460E" w:rsidRPr="00686430">
        <w:rPr>
          <w:rFonts w:cs="Simplified Arabic"/>
          <w:b/>
          <w:bCs/>
          <w:color w:val="000000"/>
          <w:sz w:val="26"/>
          <w:szCs w:val="26"/>
        </w:rPr>
        <w:t>:</w:t>
      </w:r>
    </w:p>
    <w:p w:rsidR="00725CEF" w:rsidRPr="00686430" w:rsidRDefault="00725CEF" w:rsidP="00725CEF">
      <w:pPr>
        <w:jc w:val="both"/>
        <w:rPr>
          <w:rFonts w:hint="cs"/>
          <w:sz w:val="26"/>
          <w:szCs w:val="26"/>
          <w:rtl/>
        </w:rPr>
      </w:pPr>
    </w:p>
    <w:p w:rsidR="00725CEF" w:rsidRPr="00686430" w:rsidRDefault="00725CEF" w:rsidP="00725CEF">
      <w:pPr>
        <w:jc w:val="both"/>
        <w:rPr>
          <w:rFonts w:hint="cs"/>
          <w:sz w:val="26"/>
          <w:szCs w:val="26"/>
          <w:rtl/>
        </w:rPr>
      </w:pPr>
    </w:p>
    <w:p w:rsidR="00725CEF" w:rsidRPr="00686430" w:rsidRDefault="00725CEF" w:rsidP="00725CEF">
      <w:pPr>
        <w:jc w:val="both"/>
        <w:rPr>
          <w:rFonts w:hint="cs"/>
          <w:sz w:val="26"/>
          <w:szCs w:val="26"/>
          <w:rtl/>
        </w:rPr>
      </w:pPr>
    </w:p>
    <w:p w:rsidR="00725CEF" w:rsidRPr="00686430" w:rsidRDefault="00725CEF" w:rsidP="00725CEF">
      <w:pPr>
        <w:jc w:val="both"/>
        <w:rPr>
          <w:rFonts w:hint="cs"/>
          <w:sz w:val="26"/>
          <w:szCs w:val="26"/>
          <w:lang w:val="fr-FR"/>
        </w:rPr>
      </w:pPr>
    </w:p>
    <w:p w:rsidR="00725CEF" w:rsidRPr="00686430" w:rsidRDefault="00725CEF" w:rsidP="00725CEF">
      <w:pPr>
        <w:jc w:val="both"/>
        <w:rPr>
          <w:rFonts w:hint="cs"/>
          <w:sz w:val="26"/>
          <w:szCs w:val="26"/>
          <w:rtl/>
        </w:rPr>
      </w:pPr>
    </w:p>
    <w:p w:rsidR="00725CEF" w:rsidRPr="00686430" w:rsidRDefault="00725CEF" w:rsidP="00725CEF">
      <w:pPr>
        <w:jc w:val="both"/>
        <w:rPr>
          <w:sz w:val="26"/>
          <w:szCs w:val="26"/>
          <w:lang w:val="fr-FR"/>
        </w:rPr>
      </w:pPr>
    </w:p>
    <w:p w:rsidR="00725CEF" w:rsidRPr="00686430" w:rsidRDefault="00725CEF" w:rsidP="00725CEF">
      <w:pPr>
        <w:jc w:val="both"/>
        <w:rPr>
          <w:sz w:val="26"/>
          <w:szCs w:val="26"/>
          <w:lang w:val="fr-FR"/>
        </w:rPr>
      </w:pPr>
    </w:p>
    <w:p w:rsidR="00725CEF" w:rsidRPr="00686430" w:rsidRDefault="00725CEF" w:rsidP="00725CEF">
      <w:pPr>
        <w:jc w:val="both"/>
        <w:rPr>
          <w:sz w:val="26"/>
          <w:szCs w:val="26"/>
          <w:lang w:val="fr-FR"/>
        </w:rPr>
      </w:pPr>
    </w:p>
    <w:p w:rsidR="00725CEF" w:rsidRPr="00686430" w:rsidRDefault="00725CEF" w:rsidP="00725CEF">
      <w:pPr>
        <w:tabs>
          <w:tab w:val="right" w:pos="3338"/>
        </w:tabs>
        <w:jc w:val="both"/>
        <w:rPr>
          <w:sz w:val="26"/>
          <w:szCs w:val="26"/>
          <w:lang w:val="fr-FR"/>
        </w:rPr>
      </w:pPr>
    </w:p>
    <w:p w:rsidR="00725CEF" w:rsidRPr="00686430" w:rsidRDefault="00725CEF" w:rsidP="00725CEF">
      <w:pPr>
        <w:pStyle w:val="NormalWeb"/>
        <w:bidi/>
        <w:ind w:left="336" w:right="336"/>
        <w:jc w:val="both"/>
        <w:rPr>
          <w:rFonts w:cs="Simplified Arabic" w:hint="cs"/>
          <w:color w:val="000000"/>
          <w:sz w:val="26"/>
          <w:szCs w:val="26"/>
          <w:lang w:val="fr-FR"/>
        </w:rPr>
      </w:pPr>
      <w:r w:rsidRPr="00686430">
        <w:rPr>
          <w:rFonts w:cs="Simplified Arabic" w:hint="cs"/>
          <w:color w:val="000000"/>
          <w:sz w:val="26"/>
          <w:szCs w:val="26"/>
          <w:rtl/>
        </w:rPr>
        <w:t>وتحتسب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الرمية الحرة، في حالة دخول الملعب، أو الخروج منه، بطريقة مخالفة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للقانون، أو أداء رمية التماس بطريقة غير قانونية، أو حدوث مخالفات من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قبل اللاعبين داخل الملعب، أو تعمد جعل الكرة خارج الملعب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>.</w:t>
      </w:r>
    </w:p>
    <w:p w:rsidR="0069107A" w:rsidRPr="0069107A" w:rsidRDefault="00725CEF" w:rsidP="0069107A">
      <w:pPr>
        <w:pStyle w:val="NormalWeb"/>
        <w:bidi/>
        <w:ind w:left="336" w:right="336"/>
        <w:jc w:val="both"/>
        <w:rPr>
          <w:rFonts w:cs="Simplified Arabic" w:hint="cs"/>
          <w:color w:val="000000"/>
          <w:sz w:val="26"/>
          <w:szCs w:val="26"/>
          <w:rtl/>
        </w:rPr>
      </w:pPr>
      <w:r w:rsidRPr="00686430">
        <w:rPr>
          <w:rFonts w:cs="Simplified Arabic" w:hint="cs"/>
          <w:color w:val="000000"/>
          <w:sz w:val="26"/>
          <w:szCs w:val="26"/>
          <w:rtl/>
        </w:rPr>
        <w:t>ويمكن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أن تؤخذ الرمية الحرة مباشرة، من مكان المخالفة، من دون أن يصفر الحكم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. </w:t>
      </w:r>
      <w:r w:rsidRPr="00686430">
        <w:rPr>
          <w:rFonts w:cs="Simplified Arabic" w:hint="cs"/>
          <w:color w:val="000000"/>
          <w:sz w:val="26"/>
          <w:szCs w:val="26"/>
          <w:rtl/>
        </w:rPr>
        <w:t>وإذا تأخر أخذ الرمية الحرة، فعلى الحكم أن يطلق صفارته، وعندئذ تؤخذ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الرمية خلال 3 ثوان، وإلاّ احتسبت رمية حرة للفريق الآخر. ويمكن تسجيل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هدف مباشرة من الرمية الحرة</w:t>
      </w:r>
      <w:r w:rsidRPr="00686430">
        <w:rPr>
          <w:rFonts w:cs="Simplified Arabic" w:hint="cs"/>
          <w:color w:val="000000"/>
          <w:sz w:val="26"/>
          <w:szCs w:val="26"/>
          <w:lang w:val="fr-FR"/>
        </w:rPr>
        <w:t>.</w:t>
      </w:r>
    </w:p>
    <w:p w:rsidR="00725CEF" w:rsidRPr="0069107A" w:rsidRDefault="00725CEF" w:rsidP="0069107A">
      <w:pPr>
        <w:pStyle w:val="NormalWeb"/>
        <w:bidi/>
        <w:jc w:val="both"/>
        <w:rPr>
          <w:rFonts w:cs="Simplified Arabic" w:hint="cs"/>
          <w:b/>
          <w:bCs/>
          <w:color w:val="000000"/>
          <w:sz w:val="26"/>
          <w:szCs w:val="26"/>
          <w:lang w:bidi="ar-MA"/>
        </w:rPr>
      </w:pPr>
      <w:r w:rsidRPr="00686430">
        <w:rPr>
          <w:rFonts w:cs="Simplified Arabic" w:hint="cs"/>
          <w:b/>
          <w:bCs/>
          <w:color w:val="000000"/>
          <w:sz w:val="26"/>
          <w:szCs w:val="26"/>
          <w:rtl/>
        </w:rPr>
        <w:t>رمية الجزاء</w:t>
      </w:r>
      <w:r w:rsidR="00B2460E" w:rsidRPr="00686430">
        <w:rPr>
          <w:rFonts w:cs="Simplified Arabic"/>
          <w:b/>
          <w:bCs/>
          <w:color w:val="000000"/>
          <w:sz w:val="26"/>
          <w:szCs w:val="26"/>
        </w:rPr>
        <w:t>:</w:t>
      </w:r>
      <w:r w:rsidR="0069107A">
        <w:rPr>
          <w:rFonts w:cs="Simplified Arabic"/>
          <w:b/>
          <w:bCs/>
          <w:color w:val="000000"/>
          <w:sz w:val="26"/>
          <w:szCs w:val="26"/>
          <w:lang w:bidi="ar-MA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وتحتسب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في حالة المخالفات الشخصية الصارخة من لاعب في نصف ملعبه، أو المخالفات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الشخصية الصارخة، في أي مكان من الملعب، إذا أهدرت فرص واضحة للتهديف،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أو إذا دخل مدافع عمداً في منطقة مرماه، لأغراض دفاعية، أو إذا لعب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مدافع الكرة عمداً إلى منطقة مرماه، ولمست حارس المرمى، أو إذا حمل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حارس المرمى الكرة إلى منطقة مرماه، أو إذا دخل لاعب منطقة المرمى ليحل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محل الحارس دون إخطار الحكم. ويؤديها اللاعب من على خط السبعة أمتار،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ويسمح لحارس المرمى أن يتقدم حتى خط الأربعة أمتار، ولا</w:t>
      </w:r>
      <w:r w:rsidRPr="00686430">
        <w:rPr>
          <w:rFonts w:cs="Simplified Arabic" w:hint="cs"/>
          <w:color w:val="000000"/>
          <w:sz w:val="26"/>
          <w:szCs w:val="26"/>
        </w:rPr>
        <w:t xml:space="preserve"> </w:t>
      </w:r>
      <w:r w:rsidRPr="00686430">
        <w:rPr>
          <w:rFonts w:cs="Simplified Arabic" w:hint="cs"/>
          <w:color w:val="000000"/>
          <w:sz w:val="26"/>
          <w:szCs w:val="26"/>
          <w:rtl/>
        </w:rPr>
        <w:t>يتجاوزه</w:t>
      </w:r>
      <w:r w:rsidRPr="00686430">
        <w:rPr>
          <w:rFonts w:cs="Simplified Arabic" w:hint="cs"/>
          <w:color w:val="000000"/>
          <w:sz w:val="26"/>
          <w:szCs w:val="26"/>
        </w:rPr>
        <w:t>.</w:t>
      </w:r>
    </w:p>
    <w:p w:rsidR="00725CEF" w:rsidRPr="00686430" w:rsidRDefault="00725CEF" w:rsidP="00725CEF">
      <w:pPr>
        <w:tabs>
          <w:tab w:val="right" w:pos="972"/>
        </w:tabs>
        <w:jc w:val="both"/>
        <w:rPr>
          <w:sz w:val="26"/>
          <w:szCs w:val="26"/>
        </w:rPr>
      </w:pPr>
    </w:p>
    <w:p w:rsidR="00B65C0F" w:rsidRPr="00686430" w:rsidRDefault="008306B8">
      <w:pPr>
        <w:tabs>
          <w:tab w:val="right" w:pos="972"/>
        </w:tabs>
        <w:jc w:val="both"/>
        <w:rPr>
          <w:sz w:val="26"/>
          <w:szCs w:val="26"/>
        </w:rPr>
      </w:pPr>
      <w:r>
        <w:rPr>
          <w:noProof/>
          <w:sz w:val="26"/>
          <w:szCs w:val="26"/>
          <w:lang w:val="fr-FR" w:eastAsia="fr-F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24130</wp:posOffset>
            </wp:positionV>
            <wp:extent cx="4821555" cy="2139315"/>
            <wp:effectExtent l="19050" t="0" r="0" b="0"/>
            <wp:wrapSquare wrapText="bothSides"/>
            <wp:docPr id="9" name="Image 9" descr="10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0untitled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555" cy="213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65C0F" w:rsidRPr="00686430" w:rsidSect="00AC7679">
      <w:footerReference w:type="default" r:id="rId11"/>
      <w:pgSz w:w="11906" w:h="16838"/>
      <w:pgMar w:top="567" w:right="567" w:bottom="567" w:left="567" w:header="709" w:footer="709" w:gutter="0"/>
      <w:cols w:space="708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9E0" w:rsidRDefault="003D19E0" w:rsidP="00B65C0F">
      <w:r>
        <w:separator/>
      </w:r>
    </w:p>
  </w:endnote>
  <w:endnote w:type="continuationSeparator" w:id="1">
    <w:p w:rsidR="003D19E0" w:rsidRDefault="003D19E0" w:rsidP="00B65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C0F" w:rsidRDefault="00B65C0F">
    <w:pPr>
      <w:pStyle w:val="Pieddepage"/>
      <w:jc w:val="center"/>
    </w:pPr>
    <w:fldSimple w:instr=" PAGE   \* MERGEFORMAT ">
      <w:r w:rsidR="008306B8">
        <w:rPr>
          <w:noProof/>
          <w:rtl/>
        </w:rPr>
        <w:t>1</w:t>
      </w:r>
    </w:fldSimple>
  </w:p>
  <w:p w:rsidR="00B65C0F" w:rsidRDefault="00B65C0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9E0" w:rsidRDefault="003D19E0" w:rsidP="00B65C0F">
      <w:r>
        <w:separator/>
      </w:r>
    </w:p>
  </w:footnote>
  <w:footnote w:type="continuationSeparator" w:id="1">
    <w:p w:rsidR="003D19E0" w:rsidRDefault="003D19E0" w:rsidP="00B65C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5CEF"/>
    <w:rsid w:val="00077C06"/>
    <w:rsid w:val="00262327"/>
    <w:rsid w:val="002D094F"/>
    <w:rsid w:val="003D19E0"/>
    <w:rsid w:val="00503AFE"/>
    <w:rsid w:val="00686430"/>
    <w:rsid w:val="0069107A"/>
    <w:rsid w:val="00725CEF"/>
    <w:rsid w:val="00781DFE"/>
    <w:rsid w:val="0082118C"/>
    <w:rsid w:val="008306B8"/>
    <w:rsid w:val="00AA0B75"/>
    <w:rsid w:val="00AC7679"/>
    <w:rsid w:val="00B2460E"/>
    <w:rsid w:val="00B65C0F"/>
    <w:rsid w:val="00EB289C"/>
    <w:rsid w:val="00FE2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5CEF"/>
    <w:pPr>
      <w:bidi/>
    </w:pPr>
    <w:rPr>
      <w:sz w:val="24"/>
      <w:szCs w:val="24"/>
      <w:lang w:val="en-US" w:eastAsia="en-US"/>
    </w:rPr>
  </w:style>
  <w:style w:type="paragraph" w:styleId="Titre2">
    <w:name w:val="heading 2"/>
    <w:basedOn w:val="Normal"/>
    <w:qFormat/>
    <w:rsid w:val="00725CEF"/>
    <w:pPr>
      <w:bidi w:val="0"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NormalWeb">
    <w:name w:val="Normal (Web)"/>
    <w:basedOn w:val="Normal"/>
    <w:rsid w:val="00725CEF"/>
    <w:pPr>
      <w:bidi w:val="0"/>
      <w:spacing w:before="100" w:beforeAutospacing="1" w:after="100" w:afterAutospacing="1"/>
    </w:pPr>
  </w:style>
  <w:style w:type="character" w:styleId="Lienhypertexte">
    <w:name w:val="Hyperlink"/>
    <w:basedOn w:val="Policepardfaut"/>
    <w:rsid w:val="00725CEF"/>
    <w:rPr>
      <w:strike w:val="0"/>
      <w:dstrike w:val="0"/>
      <w:color w:val="0000FF"/>
      <w:u w:val="none"/>
      <w:effect w:val="none"/>
    </w:rPr>
  </w:style>
  <w:style w:type="paragraph" w:styleId="En-tte">
    <w:name w:val="header"/>
    <w:basedOn w:val="Normal"/>
    <w:link w:val="En-tteCar"/>
    <w:rsid w:val="00B65C0F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B65C0F"/>
    <w:rPr>
      <w:sz w:val="24"/>
      <w:szCs w:val="24"/>
      <w:lang w:val="en-US" w:eastAsia="en-US"/>
    </w:rPr>
  </w:style>
  <w:style w:type="paragraph" w:styleId="Pieddepage">
    <w:name w:val="footer"/>
    <w:basedOn w:val="Normal"/>
    <w:link w:val="PieddepageCar"/>
    <w:uiPriority w:val="99"/>
    <w:rsid w:val="00B65C0F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65C0F"/>
    <w:rPr>
      <w:sz w:val="24"/>
      <w:szCs w:val="24"/>
      <w:lang w:val="en-US" w:eastAsia="en-US"/>
    </w:rPr>
  </w:style>
  <w:style w:type="paragraph" w:styleId="Textedebulles">
    <w:name w:val="Balloon Text"/>
    <w:basedOn w:val="Normal"/>
    <w:link w:val="TextedebullesCar"/>
    <w:rsid w:val="0069107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69107A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1072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كرة اليد ( Hand Ball)</vt:lpstr>
    </vt:vector>
  </TitlesOfParts>
  <Company/>
  <LinksUpToDate>false</LinksUpToDate>
  <CharactersWithSpaces>6961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كرة اليد ( Hand Ball)</dc:title>
  <dc:creator>jamal</dc:creator>
  <cp:lastModifiedBy>LENOVO</cp:lastModifiedBy>
  <cp:revision>2</cp:revision>
  <cp:lastPrinted>2012-12-12T19:17:00Z</cp:lastPrinted>
  <dcterms:created xsi:type="dcterms:W3CDTF">2013-12-12T21:32:00Z</dcterms:created>
  <dcterms:modified xsi:type="dcterms:W3CDTF">2013-12-12T21:32:00Z</dcterms:modified>
</cp:coreProperties>
</file>